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3CD4C" w14:textId="77777777" w:rsidR="00054FA0" w:rsidRPr="005C490B" w:rsidRDefault="00054FA0" w:rsidP="00054FA0">
      <w:pPr>
        <w:rPr>
          <w:rFonts w:ascii="方正小标宋简体" w:eastAsia="方正小标宋简体"/>
          <w:bCs/>
          <w:spacing w:val="-6"/>
          <w:sz w:val="72"/>
          <w:szCs w:val="72"/>
        </w:rPr>
      </w:pPr>
      <w:bookmarkStart w:id="0" w:name="_Toc5102"/>
      <w:r w:rsidRPr="005C490B">
        <w:rPr>
          <w:rFonts w:ascii="宋体" w:hAnsi="宋体" w:cs="宋体" w:hint="eastAsia"/>
          <w:color w:val="FF0000"/>
          <w:w w:val="90"/>
          <w:sz w:val="72"/>
          <w:szCs w:val="72"/>
        </w:rPr>
        <w:t>中共安庆开放大学委员会文件</w:t>
      </w:r>
    </w:p>
    <w:p w14:paraId="4862937D" w14:textId="79F4A985" w:rsidR="007D2DD6" w:rsidRPr="005057B3" w:rsidRDefault="00241563" w:rsidP="007D2DD6">
      <w:pPr>
        <w:ind w:firstLineChars="900" w:firstLine="2880"/>
        <w:rPr>
          <w:rFonts w:ascii="仿宋_GB2312" w:eastAsia="仿宋_GB2312"/>
          <w:sz w:val="32"/>
          <w:szCs w:val="32"/>
        </w:rPr>
      </w:pPr>
      <w:r w:rsidRPr="005057B3">
        <w:rPr>
          <w:rFonts w:ascii="仿宋_GB2312" w:eastAsia="仿宋_GB2312" w:hAnsi="宋体" w:hint="eastAsia"/>
          <w:color w:val="000000"/>
          <w:sz w:val="32"/>
          <w:szCs w:val="32"/>
        </w:rPr>
        <w:t>庆开大</w:t>
      </w:r>
      <w:r w:rsidR="00054FA0">
        <w:rPr>
          <w:rFonts w:ascii="仿宋_GB2312" w:eastAsia="仿宋_GB2312" w:hAnsi="宋体" w:hint="eastAsia"/>
          <w:color w:val="000000"/>
          <w:sz w:val="32"/>
          <w:szCs w:val="32"/>
        </w:rPr>
        <w:t>组</w:t>
      </w:r>
      <w:r w:rsidRPr="005057B3">
        <w:rPr>
          <w:rFonts w:ascii="仿宋_GB2312" w:eastAsia="仿宋_GB2312" w:hAnsi="宋体" w:hint="eastAsia"/>
          <w:color w:val="000000"/>
          <w:sz w:val="32"/>
          <w:szCs w:val="32"/>
        </w:rPr>
        <w:t>字</w:t>
      </w:r>
      <w:r w:rsidR="007D2DD6" w:rsidRPr="005057B3">
        <w:rPr>
          <w:rFonts w:ascii="仿宋_GB2312" w:eastAsia="仿宋_GB2312" w:hAnsi="宋体" w:hint="eastAsia"/>
          <w:color w:val="000000"/>
          <w:sz w:val="32"/>
          <w:szCs w:val="32"/>
        </w:rPr>
        <w:t>[20</w:t>
      </w:r>
      <w:r w:rsidRPr="005057B3">
        <w:rPr>
          <w:rFonts w:ascii="仿宋_GB2312" w:eastAsia="仿宋_GB2312" w:hAnsi="宋体"/>
          <w:color w:val="000000"/>
          <w:sz w:val="32"/>
          <w:szCs w:val="32"/>
        </w:rPr>
        <w:t>2</w:t>
      </w:r>
      <w:r w:rsidR="007D2DD6" w:rsidRPr="005057B3">
        <w:rPr>
          <w:rFonts w:ascii="仿宋_GB2312" w:eastAsia="仿宋_GB2312" w:hAnsi="宋体"/>
          <w:color w:val="000000"/>
          <w:sz w:val="32"/>
          <w:szCs w:val="32"/>
        </w:rPr>
        <w:t>5</w:t>
      </w:r>
      <w:r w:rsidR="007D2DD6" w:rsidRPr="005057B3">
        <w:rPr>
          <w:rFonts w:ascii="仿宋_GB2312" w:eastAsia="仿宋_GB2312" w:hAnsi="宋体" w:hint="eastAsia"/>
          <w:color w:val="000000"/>
          <w:sz w:val="32"/>
          <w:szCs w:val="32"/>
        </w:rPr>
        <w:t>]</w:t>
      </w:r>
      <w:r w:rsidR="00054FA0">
        <w:rPr>
          <w:rFonts w:ascii="仿宋_GB2312" w:eastAsia="仿宋_GB2312" w:hAnsi="宋体" w:hint="eastAsia"/>
          <w:color w:val="000000"/>
          <w:sz w:val="32"/>
          <w:szCs w:val="32"/>
        </w:rPr>
        <w:t>10</w:t>
      </w:r>
      <w:r w:rsidR="007D2DD6" w:rsidRPr="005057B3">
        <w:rPr>
          <w:rFonts w:ascii="仿宋_GB2312" w:eastAsia="仿宋_GB2312" w:hAnsi="宋体" w:hint="eastAsia"/>
          <w:color w:val="000000"/>
          <w:sz w:val="32"/>
          <w:szCs w:val="32"/>
        </w:rPr>
        <w:t>号</w:t>
      </w:r>
    </w:p>
    <w:p w14:paraId="08C10492" w14:textId="6542000B" w:rsidR="007D2DD6" w:rsidRPr="00717504" w:rsidRDefault="00814B44" w:rsidP="00717504">
      <w:r w:rsidRPr="005057B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7C822F" wp14:editId="66FF252C">
                <wp:simplePos x="0" y="0"/>
                <wp:positionH relativeFrom="column">
                  <wp:posOffset>3032760</wp:posOffset>
                </wp:positionH>
                <wp:positionV relativeFrom="paragraph">
                  <wp:posOffset>210185</wp:posOffset>
                </wp:positionV>
                <wp:extent cx="2484120" cy="5080"/>
                <wp:effectExtent l="19050" t="19050" r="11430" b="1397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84120" cy="508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60D0A951" id="直接连接符 3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8pt,16.55pt" to="434.4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" strokecolor="red" strokeweight="2.25pt"/>
            </w:pict>
          </mc:Fallback>
        </mc:AlternateContent>
      </w:r>
      <w:r w:rsidRPr="005057B3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9B662AC" wp14:editId="59023AFB">
                <wp:simplePos x="0" y="0"/>
                <wp:positionH relativeFrom="column">
                  <wp:posOffset>2526030</wp:posOffset>
                </wp:positionH>
                <wp:positionV relativeFrom="paragraph">
                  <wp:posOffset>70485</wp:posOffset>
                </wp:positionV>
                <wp:extent cx="374650" cy="396240"/>
                <wp:effectExtent l="0" t="0" r="0" b="0"/>
                <wp:wrapTight wrapText="bothSides">
                  <wp:wrapPolygon edited="0">
                    <wp:start x="0" y="0"/>
                    <wp:lineTo x="0" y="20769"/>
                    <wp:lineTo x="20868" y="20769"/>
                    <wp:lineTo x="20868" y="0"/>
                    <wp:lineTo x="0" y="0"/>
                  </wp:wrapPolygon>
                </wp:wrapTight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65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5C49534" w14:textId="77777777" w:rsidR="007D2DD6" w:rsidRPr="00521D5F" w:rsidRDefault="007D2DD6" w:rsidP="007D2DD6">
                            <w:pPr>
                              <w:spacing w:line="440" w:lineRule="exact"/>
                              <w:ind w:left="180" w:hangingChars="50" w:hanging="180"/>
                              <w:rPr>
                                <w:rFonts w:ascii="楷体_GB2312" w:eastAsia="楷体_GB2312"/>
                                <w:sz w:val="64"/>
                                <w:szCs w:val="64"/>
                              </w:rPr>
                            </w:pPr>
                            <w:r w:rsidRPr="00FE5B44">
                              <w:rPr>
                                <w:rFonts w:ascii="宋体" w:hAnsi="宋体" w:hint="eastAsia"/>
                                <w:color w:val="FF0000"/>
                                <w:spacing w:val="-60"/>
                                <w:kern w:val="4"/>
                                <w:sz w:val="48"/>
                                <w:szCs w:val="48"/>
                              </w:rPr>
                              <w:t>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B662AC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98.9pt;margin-top:5.55pt;width:29.5pt;height:31.2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" stroked="f">
                <v:textbox>
                  <w:txbxContent>
                    <w:p w14:paraId="45C49534" w14:textId="77777777" w:rsidR="007D2DD6" w:rsidRPr="00521D5F" w:rsidRDefault="007D2DD6" w:rsidP="007D2DD6">
                      <w:pPr>
                        <w:spacing w:line="440" w:lineRule="exact"/>
                        <w:ind w:left="180" w:hangingChars="50" w:hanging="180"/>
                        <w:rPr>
                          <w:rFonts w:ascii="楷体_GB2312" w:eastAsia="楷体_GB2312"/>
                          <w:sz w:val="64"/>
                          <w:szCs w:val="64"/>
                        </w:rPr>
                      </w:pPr>
                      <w:r w:rsidRPr="00FE5B44">
                        <w:rPr>
                          <w:rFonts w:ascii="宋体" w:hAnsi="宋体" w:hint="eastAsia"/>
                          <w:color w:val="FF0000"/>
                          <w:spacing w:val="-60"/>
                          <w:kern w:val="4"/>
                          <w:sz w:val="48"/>
                          <w:szCs w:val="48"/>
                        </w:rPr>
                        <w:t>★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5057B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9AA2E8" wp14:editId="3D1F15CF">
                <wp:simplePos x="0" y="0"/>
                <wp:positionH relativeFrom="column">
                  <wp:posOffset>20320</wp:posOffset>
                </wp:positionH>
                <wp:positionV relativeFrom="paragraph">
                  <wp:posOffset>219075</wp:posOffset>
                </wp:positionV>
                <wp:extent cx="2484120" cy="5080"/>
                <wp:effectExtent l="19050" t="19050" r="11430" b="1397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84120" cy="508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3BA5B69A" id="直接连接符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6pt,17.25pt" to="197.2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" strokecolor="red" strokeweight="2.25pt"/>
            </w:pict>
          </mc:Fallback>
        </mc:AlternateContent>
      </w:r>
      <w:r w:rsidR="007D2DD6" w:rsidRPr="005057B3">
        <w:rPr>
          <w:rFonts w:ascii="方正小标宋简体" w:eastAsia="方正小标宋简体"/>
          <w:color w:val="000000"/>
          <w:sz w:val="44"/>
          <w:szCs w:val="44"/>
        </w:rPr>
        <w:t xml:space="preserve"> </w:t>
      </w:r>
    </w:p>
    <w:p w14:paraId="7ED2B4E3" w14:textId="104AE8E0" w:rsidR="007D2DD6" w:rsidRDefault="007D2DD6" w:rsidP="00717504"/>
    <w:p w14:paraId="24D4A56E" w14:textId="77777777" w:rsidR="00717504" w:rsidRPr="00717504" w:rsidRDefault="00717504" w:rsidP="00717504">
      <w:pPr>
        <w:rPr>
          <w:rFonts w:hint="eastAsia"/>
        </w:rPr>
      </w:pPr>
    </w:p>
    <w:p w14:paraId="1C29B09E" w14:textId="28779CD1" w:rsidR="00835091" w:rsidRPr="00717504" w:rsidRDefault="00685092" w:rsidP="00717504">
      <w:pPr>
        <w:spacing w:line="560" w:lineRule="exact"/>
        <w:jc w:val="center"/>
        <w:outlineLvl w:val="1"/>
        <w:rPr>
          <w:rFonts w:ascii="黑体" w:eastAsia="黑体" w:hAnsi="黑体" w:cstheme="majorEastAsia"/>
          <w:b/>
          <w:sz w:val="36"/>
          <w:szCs w:val="36"/>
        </w:rPr>
      </w:pPr>
      <w:r w:rsidRPr="00717504">
        <w:rPr>
          <w:rFonts w:ascii="黑体" w:eastAsia="黑体" w:hAnsi="黑体" w:cstheme="majorEastAsia" w:hint="eastAsia"/>
          <w:b/>
          <w:sz w:val="36"/>
          <w:szCs w:val="36"/>
        </w:rPr>
        <w:t>安庆开放大学</w:t>
      </w:r>
      <w:bookmarkEnd w:id="0"/>
    </w:p>
    <w:p w14:paraId="06695F7D" w14:textId="77777777" w:rsidR="00835091" w:rsidRPr="00717504" w:rsidRDefault="00835091" w:rsidP="00717504">
      <w:pPr>
        <w:spacing w:line="560" w:lineRule="exact"/>
        <w:jc w:val="center"/>
        <w:outlineLvl w:val="1"/>
        <w:rPr>
          <w:rFonts w:ascii="黑体" w:eastAsia="黑体" w:hAnsi="黑体" w:cstheme="majorEastAsia"/>
          <w:b/>
          <w:sz w:val="36"/>
          <w:szCs w:val="36"/>
        </w:rPr>
      </w:pPr>
      <w:bookmarkStart w:id="1" w:name="_Toc22348"/>
      <w:r w:rsidRPr="00717504">
        <w:rPr>
          <w:rFonts w:ascii="黑体" w:eastAsia="黑体" w:hAnsi="黑体" w:cstheme="majorEastAsia" w:hint="eastAsia"/>
          <w:b/>
          <w:sz w:val="36"/>
          <w:szCs w:val="36"/>
        </w:rPr>
        <w:t>教师教学质量考核“同行评价”实施办法</w:t>
      </w:r>
      <w:bookmarkEnd w:id="1"/>
    </w:p>
    <w:p w14:paraId="55FD156D" w14:textId="77777777" w:rsidR="00835091" w:rsidRPr="005057B3" w:rsidRDefault="00835091" w:rsidP="00835091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5057B3">
        <w:rPr>
          <w:rFonts w:ascii="仿宋" w:eastAsia="仿宋" w:hAnsi="仿宋" w:hint="eastAsia"/>
          <w:sz w:val="28"/>
          <w:szCs w:val="28"/>
        </w:rPr>
        <w:t>“同行评价”是教师教学质量评价的重要环节之一，是引导教师更新教育观念、强化教育责任、改进教学方法、提高业务水平，实现教学管理规范化、科学化的重要途径。为规范教学行为，督促、激励教师认真履行职责，提高教学质量，完善教学考评体系，根据省教育厅《关于做好省属高校教师教学质量考核工作的指导性意见》（皖教人[2011]4号）文件精神，结合我校实际，特制订本办法。</w:t>
      </w:r>
    </w:p>
    <w:p w14:paraId="692BE783" w14:textId="77777777" w:rsidR="00835091" w:rsidRPr="005057B3" w:rsidRDefault="00835091" w:rsidP="00835091">
      <w:pPr>
        <w:spacing w:line="360" w:lineRule="auto"/>
        <w:ind w:firstLineChars="200" w:firstLine="562"/>
        <w:rPr>
          <w:rFonts w:ascii="仿宋" w:eastAsia="仿宋" w:hAnsi="仿宋"/>
          <w:b/>
          <w:snapToGrid w:val="0"/>
          <w:kern w:val="22"/>
          <w:sz w:val="28"/>
          <w:szCs w:val="28"/>
        </w:rPr>
      </w:pPr>
      <w:r w:rsidRPr="005057B3">
        <w:rPr>
          <w:rFonts w:ascii="仿宋" w:eastAsia="仿宋" w:hAnsi="仿宋" w:hint="eastAsia"/>
          <w:b/>
          <w:snapToGrid w:val="0"/>
          <w:kern w:val="22"/>
          <w:sz w:val="28"/>
          <w:szCs w:val="28"/>
        </w:rPr>
        <w:t>一、</w:t>
      </w:r>
      <w:bookmarkStart w:id="2" w:name="_Hlk196725211"/>
      <w:r w:rsidRPr="005057B3">
        <w:rPr>
          <w:rFonts w:ascii="仿宋" w:eastAsia="仿宋" w:hAnsi="仿宋" w:hint="eastAsia"/>
          <w:b/>
          <w:snapToGrid w:val="0"/>
          <w:kern w:val="22"/>
          <w:sz w:val="28"/>
          <w:szCs w:val="28"/>
        </w:rPr>
        <w:t>评价</w:t>
      </w:r>
      <w:bookmarkEnd w:id="2"/>
      <w:r w:rsidRPr="005057B3">
        <w:rPr>
          <w:rFonts w:ascii="仿宋" w:eastAsia="仿宋" w:hAnsi="仿宋" w:hint="eastAsia"/>
          <w:b/>
          <w:snapToGrid w:val="0"/>
          <w:kern w:val="22"/>
          <w:sz w:val="28"/>
          <w:szCs w:val="28"/>
        </w:rPr>
        <w:t>对象</w:t>
      </w:r>
    </w:p>
    <w:p w14:paraId="545D8287" w14:textId="77777777" w:rsidR="00835091" w:rsidRPr="005057B3" w:rsidRDefault="00835091" w:rsidP="00835091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5057B3">
        <w:rPr>
          <w:rFonts w:ascii="仿宋" w:eastAsia="仿宋" w:hAnsi="仿宋" w:hint="eastAsia"/>
          <w:sz w:val="28"/>
          <w:szCs w:val="28"/>
        </w:rPr>
        <w:t>每学期学生测评工作进行完毕的所有任课教师(包括专职教师、兼职教师)。</w:t>
      </w:r>
    </w:p>
    <w:p w14:paraId="22654B23" w14:textId="77777777" w:rsidR="00835091" w:rsidRPr="005057B3" w:rsidRDefault="00835091" w:rsidP="00835091">
      <w:pPr>
        <w:spacing w:line="360" w:lineRule="auto"/>
        <w:ind w:firstLineChars="200" w:firstLine="562"/>
        <w:rPr>
          <w:rFonts w:ascii="仿宋" w:eastAsia="仿宋" w:hAnsi="仿宋"/>
          <w:b/>
          <w:snapToGrid w:val="0"/>
          <w:kern w:val="22"/>
          <w:sz w:val="28"/>
          <w:szCs w:val="28"/>
        </w:rPr>
      </w:pPr>
      <w:r w:rsidRPr="005057B3">
        <w:rPr>
          <w:rFonts w:ascii="仿宋" w:eastAsia="仿宋" w:hAnsi="仿宋" w:hint="eastAsia"/>
          <w:b/>
          <w:snapToGrid w:val="0"/>
          <w:kern w:val="22"/>
          <w:sz w:val="28"/>
          <w:szCs w:val="28"/>
        </w:rPr>
        <w:t>二、评价时间</w:t>
      </w:r>
    </w:p>
    <w:p w14:paraId="23004C3E" w14:textId="77777777" w:rsidR="00835091" w:rsidRPr="005057B3" w:rsidRDefault="00835091" w:rsidP="00835091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5057B3">
        <w:rPr>
          <w:rFonts w:ascii="仿宋" w:eastAsia="仿宋" w:hAnsi="仿宋" w:hint="eastAsia"/>
          <w:sz w:val="28"/>
          <w:szCs w:val="28"/>
        </w:rPr>
        <w:t>评价工作每学期组织一次，定于学期第十五个教学周开始，三周内完成。各评价单位在规定的时间内完成评价工作。</w:t>
      </w:r>
    </w:p>
    <w:p w14:paraId="5D79A7C9" w14:textId="77777777" w:rsidR="00835091" w:rsidRPr="005057B3" w:rsidRDefault="00835091" w:rsidP="00835091">
      <w:pPr>
        <w:spacing w:line="360" w:lineRule="auto"/>
        <w:ind w:firstLineChars="200" w:firstLine="562"/>
        <w:rPr>
          <w:rFonts w:ascii="仿宋" w:eastAsia="仿宋" w:hAnsi="仿宋"/>
          <w:b/>
          <w:snapToGrid w:val="0"/>
          <w:kern w:val="22"/>
          <w:sz w:val="28"/>
          <w:szCs w:val="28"/>
        </w:rPr>
      </w:pPr>
      <w:r w:rsidRPr="005057B3">
        <w:rPr>
          <w:rFonts w:ascii="仿宋" w:eastAsia="仿宋" w:hAnsi="仿宋" w:hint="eastAsia"/>
          <w:b/>
          <w:snapToGrid w:val="0"/>
          <w:kern w:val="22"/>
          <w:sz w:val="28"/>
          <w:szCs w:val="28"/>
        </w:rPr>
        <w:t>三、评价原则</w:t>
      </w:r>
    </w:p>
    <w:p w14:paraId="1F26ABE1" w14:textId="77777777" w:rsidR="00835091" w:rsidRPr="005057B3" w:rsidRDefault="00835091" w:rsidP="00835091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5057B3">
        <w:rPr>
          <w:rFonts w:ascii="仿宋" w:eastAsia="仿宋" w:hAnsi="仿宋" w:hint="eastAsia"/>
          <w:sz w:val="28"/>
          <w:szCs w:val="28"/>
        </w:rPr>
        <w:t>1、过程与效果评价相结合原则。评价应把教师的教学过程与教学效果相结合，客观公正、实事求是地进行全面评价。</w:t>
      </w:r>
    </w:p>
    <w:p w14:paraId="299C92C2" w14:textId="77777777" w:rsidR="00835091" w:rsidRPr="005057B3" w:rsidRDefault="00835091" w:rsidP="00835091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5057B3">
        <w:rPr>
          <w:rFonts w:ascii="仿宋" w:eastAsia="仿宋" w:hAnsi="仿宋" w:hint="eastAsia"/>
          <w:sz w:val="28"/>
          <w:szCs w:val="28"/>
        </w:rPr>
        <w:t>2、定量与定性相结合的原则。评价应尽可能地量化评价标准，以</w:t>
      </w:r>
      <w:r w:rsidRPr="005057B3">
        <w:rPr>
          <w:rFonts w:ascii="仿宋" w:eastAsia="仿宋" w:hAnsi="仿宋" w:hint="eastAsia"/>
          <w:sz w:val="28"/>
          <w:szCs w:val="28"/>
        </w:rPr>
        <w:lastRenderedPageBreak/>
        <w:t>提高评价结果的可靠性和可比性。</w:t>
      </w:r>
    </w:p>
    <w:p w14:paraId="76B6E2E8" w14:textId="77777777" w:rsidR="00835091" w:rsidRPr="005057B3" w:rsidRDefault="00835091" w:rsidP="00835091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5057B3">
        <w:rPr>
          <w:rFonts w:ascii="仿宋" w:eastAsia="仿宋" w:hAnsi="仿宋" w:hint="eastAsia"/>
          <w:sz w:val="28"/>
          <w:szCs w:val="28"/>
        </w:rPr>
        <w:t>3、科学性、导向性、可测性原则。评价指标及评价指标内容力求既科学严谨、导向明确，又简单可行、便于操作。</w:t>
      </w:r>
    </w:p>
    <w:p w14:paraId="612BD497" w14:textId="77777777" w:rsidR="00835091" w:rsidRPr="005057B3" w:rsidRDefault="00835091" w:rsidP="00835091">
      <w:pPr>
        <w:spacing w:line="360" w:lineRule="auto"/>
        <w:ind w:firstLineChars="200" w:firstLine="562"/>
        <w:rPr>
          <w:rFonts w:ascii="仿宋" w:eastAsia="仿宋" w:hAnsi="仿宋"/>
          <w:b/>
          <w:snapToGrid w:val="0"/>
          <w:kern w:val="22"/>
          <w:sz w:val="28"/>
          <w:szCs w:val="28"/>
        </w:rPr>
      </w:pPr>
      <w:r w:rsidRPr="005057B3">
        <w:rPr>
          <w:rFonts w:ascii="仿宋" w:eastAsia="仿宋" w:hAnsi="仿宋" w:hint="eastAsia"/>
          <w:b/>
          <w:snapToGrid w:val="0"/>
          <w:kern w:val="22"/>
          <w:sz w:val="28"/>
          <w:szCs w:val="28"/>
        </w:rPr>
        <w:t>四、评价内容</w:t>
      </w:r>
    </w:p>
    <w:p w14:paraId="69879DDD" w14:textId="6D1F2FD9" w:rsidR="00835091" w:rsidRPr="005057B3" w:rsidRDefault="00835091" w:rsidP="00835091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5057B3">
        <w:rPr>
          <w:rFonts w:ascii="仿宋" w:eastAsia="仿宋" w:hAnsi="仿宋" w:hint="eastAsia"/>
          <w:sz w:val="28"/>
          <w:szCs w:val="28"/>
        </w:rPr>
        <w:t>评价内容包括教师教学态度、教学内容、教学方法</w:t>
      </w:r>
      <w:r w:rsidR="00567633" w:rsidRPr="005057B3">
        <w:rPr>
          <w:rFonts w:ascii="仿宋" w:eastAsia="仿宋" w:hAnsi="仿宋" w:hint="eastAsia"/>
          <w:sz w:val="28"/>
          <w:szCs w:val="28"/>
        </w:rPr>
        <w:t>、教学基本素养</w:t>
      </w:r>
      <w:r w:rsidRPr="005057B3">
        <w:rPr>
          <w:rFonts w:ascii="仿宋" w:eastAsia="仿宋" w:hAnsi="仿宋" w:hint="eastAsia"/>
          <w:sz w:val="28"/>
          <w:szCs w:val="28"/>
        </w:rPr>
        <w:t>和教学效果等方面。评价指标及评价指标内容见《教师教学质量考核同行评价表》（附表1）。</w:t>
      </w:r>
    </w:p>
    <w:p w14:paraId="12C00E8A" w14:textId="77777777" w:rsidR="00835091" w:rsidRPr="005057B3" w:rsidRDefault="00835091" w:rsidP="00835091">
      <w:pPr>
        <w:spacing w:line="360" w:lineRule="auto"/>
        <w:ind w:firstLineChars="200" w:firstLine="562"/>
        <w:rPr>
          <w:rFonts w:ascii="仿宋" w:eastAsia="仿宋" w:hAnsi="仿宋"/>
          <w:b/>
          <w:snapToGrid w:val="0"/>
          <w:kern w:val="22"/>
          <w:sz w:val="28"/>
          <w:szCs w:val="28"/>
        </w:rPr>
      </w:pPr>
      <w:r w:rsidRPr="005057B3">
        <w:rPr>
          <w:rFonts w:ascii="仿宋" w:eastAsia="仿宋" w:hAnsi="仿宋" w:hint="eastAsia"/>
          <w:b/>
          <w:snapToGrid w:val="0"/>
          <w:kern w:val="22"/>
          <w:sz w:val="28"/>
          <w:szCs w:val="28"/>
        </w:rPr>
        <w:t>五、组织程序</w:t>
      </w:r>
    </w:p>
    <w:p w14:paraId="6CFA8325" w14:textId="7C5BB14C" w:rsidR="00835091" w:rsidRPr="005057B3" w:rsidRDefault="00835091" w:rsidP="00835091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5057B3">
        <w:rPr>
          <w:rFonts w:ascii="仿宋" w:eastAsia="仿宋" w:hAnsi="仿宋" w:hint="eastAsia"/>
          <w:sz w:val="28"/>
          <w:szCs w:val="28"/>
        </w:rPr>
        <w:t>1、“同行评价”工作以教研组为单位具体实施。各教研组分别成立评价小组，由教研组长任组长，成员由</w:t>
      </w:r>
      <w:r w:rsidR="00706E64">
        <w:rPr>
          <w:rFonts w:ascii="仿宋" w:eastAsia="仿宋" w:hAnsi="仿宋" w:hint="eastAsia"/>
          <w:sz w:val="28"/>
          <w:szCs w:val="28"/>
        </w:rPr>
        <w:t>教学管理部门</w:t>
      </w:r>
      <w:r w:rsidRPr="005057B3">
        <w:rPr>
          <w:rFonts w:ascii="仿宋" w:eastAsia="仿宋" w:hAnsi="仿宋" w:hint="eastAsia"/>
          <w:sz w:val="28"/>
          <w:szCs w:val="28"/>
        </w:rPr>
        <w:t>会同各教研组组长在专、兼职教师中选出政治思想表现好、学术水平较高、教学经验丰富、公正无私的人员担任，评价小组人员组成以3—5人为宜。</w:t>
      </w:r>
    </w:p>
    <w:p w14:paraId="6186196D" w14:textId="77777777" w:rsidR="00835091" w:rsidRPr="005057B3" w:rsidRDefault="00835091" w:rsidP="00835091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5057B3">
        <w:rPr>
          <w:rFonts w:ascii="仿宋" w:eastAsia="仿宋" w:hAnsi="仿宋" w:hint="eastAsia"/>
          <w:sz w:val="28"/>
          <w:szCs w:val="28"/>
        </w:rPr>
        <w:t>3、各教研组在规定的时间内，召集评价小组成员，依据评价内容，填写《教师教学质量考核同行评价表》，并将统计数据填入《同行评价结果汇总表》(见附件2)。</w:t>
      </w:r>
    </w:p>
    <w:p w14:paraId="708A5585" w14:textId="777EA0A2" w:rsidR="00835091" w:rsidRPr="005057B3" w:rsidRDefault="00835091" w:rsidP="00835091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5057B3">
        <w:rPr>
          <w:rFonts w:ascii="仿宋" w:eastAsia="仿宋" w:hAnsi="仿宋" w:hint="eastAsia"/>
          <w:sz w:val="28"/>
          <w:szCs w:val="28"/>
        </w:rPr>
        <w:t>4、封存《教师教学质量考核同行评价表》，并将之与《同行评价结果汇总表》一并移交</w:t>
      </w:r>
      <w:r w:rsidR="00706E64">
        <w:rPr>
          <w:rFonts w:ascii="仿宋" w:eastAsia="仿宋" w:hAnsi="仿宋" w:hint="eastAsia"/>
          <w:sz w:val="28"/>
          <w:szCs w:val="28"/>
        </w:rPr>
        <w:t>教学管理部门</w:t>
      </w:r>
      <w:r w:rsidRPr="005057B3">
        <w:rPr>
          <w:rFonts w:ascii="仿宋" w:eastAsia="仿宋" w:hAnsi="仿宋" w:hint="eastAsia"/>
          <w:sz w:val="28"/>
          <w:szCs w:val="28"/>
        </w:rPr>
        <w:t>核算、存档。</w:t>
      </w:r>
    </w:p>
    <w:p w14:paraId="05FFB0E0" w14:textId="77777777" w:rsidR="00835091" w:rsidRPr="005057B3" w:rsidRDefault="00835091" w:rsidP="00835091">
      <w:pPr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5057B3">
        <w:rPr>
          <w:rFonts w:ascii="仿宋" w:eastAsia="仿宋" w:hAnsi="仿宋" w:hint="eastAsia"/>
          <w:b/>
          <w:sz w:val="28"/>
          <w:szCs w:val="28"/>
        </w:rPr>
        <w:t>六、评价结果的核算</w:t>
      </w:r>
    </w:p>
    <w:p w14:paraId="3D314808" w14:textId="77777777" w:rsidR="00835091" w:rsidRPr="005057B3" w:rsidRDefault="00835091" w:rsidP="00835091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5057B3">
        <w:rPr>
          <w:rFonts w:ascii="仿宋" w:eastAsia="仿宋" w:hAnsi="仿宋" w:hint="eastAsia"/>
          <w:sz w:val="28"/>
          <w:szCs w:val="28"/>
        </w:rPr>
        <w:t>1、根据《教师教学质量考核同行评价表》的总分汇总。</w:t>
      </w:r>
    </w:p>
    <w:p w14:paraId="26A53FC3" w14:textId="1AB46503" w:rsidR="00835091" w:rsidRPr="005057B3" w:rsidRDefault="00835091" w:rsidP="00835091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5057B3">
        <w:rPr>
          <w:rFonts w:ascii="仿宋" w:eastAsia="仿宋" w:hAnsi="仿宋" w:hint="eastAsia"/>
          <w:sz w:val="28"/>
          <w:szCs w:val="28"/>
        </w:rPr>
        <w:t>2、评价结果核算：为保证各教研组评价结果标准统一，在各教研组中取一个教研组被测</w:t>
      </w:r>
      <w:r w:rsidR="005057B3" w:rsidRPr="005057B3">
        <w:rPr>
          <w:rFonts w:ascii="仿宋" w:eastAsia="仿宋" w:hAnsi="仿宋" w:hint="eastAsia"/>
          <w:sz w:val="28"/>
          <w:szCs w:val="28"/>
        </w:rPr>
        <w:t>评价</w:t>
      </w:r>
      <w:r w:rsidRPr="005057B3">
        <w:rPr>
          <w:rFonts w:ascii="仿宋" w:eastAsia="仿宋" w:hAnsi="仿宋" w:hint="eastAsia"/>
          <w:sz w:val="28"/>
          <w:szCs w:val="28"/>
        </w:rPr>
        <w:t>师的平均分为标准系数，在此基础上折算出其他教研组教师的测评分。</w:t>
      </w:r>
    </w:p>
    <w:p w14:paraId="7ADB8922" w14:textId="77777777" w:rsidR="00835091" w:rsidRPr="005057B3" w:rsidRDefault="00835091" w:rsidP="00835091">
      <w:pPr>
        <w:spacing w:line="360" w:lineRule="auto"/>
        <w:rPr>
          <w:rFonts w:ascii="仿宋" w:eastAsia="仿宋" w:hAnsi="仿宋"/>
          <w:sz w:val="28"/>
          <w:szCs w:val="28"/>
        </w:rPr>
      </w:pPr>
      <w:r w:rsidRPr="005057B3">
        <w:rPr>
          <w:rFonts w:ascii="仿宋" w:eastAsia="仿宋" w:hAnsi="仿宋" w:hint="eastAsia"/>
          <w:sz w:val="28"/>
          <w:szCs w:val="28"/>
        </w:rPr>
        <w:lastRenderedPageBreak/>
        <w:t>附表1：《教师教学质量考核同行评价表》</w:t>
      </w:r>
    </w:p>
    <w:p w14:paraId="5328E2DF" w14:textId="77777777" w:rsidR="00835091" w:rsidRPr="005057B3" w:rsidRDefault="00835091" w:rsidP="00835091">
      <w:pPr>
        <w:spacing w:line="360" w:lineRule="auto"/>
        <w:rPr>
          <w:rFonts w:ascii="仿宋" w:eastAsia="仿宋" w:hAnsi="仿宋"/>
          <w:sz w:val="28"/>
          <w:szCs w:val="28"/>
        </w:rPr>
      </w:pPr>
      <w:r w:rsidRPr="005057B3">
        <w:rPr>
          <w:rFonts w:ascii="仿宋" w:eastAsia="仿宋" w:hAnsi="仿宋" w:hint="eastAsia"/>
          <w:sz w:val="28"/>
          <w:szCs w:val="28"/>
        </w:rPr>
        <w:t>附表2：《教师教学质量考核同行评价表》</w:t>
      </w:r>
    </w:p>
    <w:p w14:paraId="2CDAF3B5" w14:textId="77777777" w:rsidR="00717504" w:rsidRDefault="00717504" w:rsidP="00835091">
      <w:pPr>
        <w:widowControl/>
        <w:spacing w:line="312" w:lineRule="auto"/>
        <w:rPr>
          <w:rFonts w:ascii="楷体_GB2312" w:eastAsia="楷体_GB2312" w:hAnsi="宋体" w:cs="宋体"/>
          <w:kern w:val="0"/>
          <w:sz w:val="24"/>
        </w:rPr>
      </w:pPr>
    </w:p>
    <w:p w14:paraId="0EDE1C33" w14:textId="77777777" w:rsidR="00717504" w:rsidRDefault="00717504" w:rsidP="00835091">
      <w:pPr>
        <w:widowControl/>
        <w:spacing w:line="312" w:lineRule="auto"/>
        <w:rPr>
          <w:rFonts w:ascii="楷体_GB2312" w:eastAsia="楷体_GB2312" w:hAnsi="宋体" w:cs="宋体"/>
          <w:kern w:val="0"/>
          <w:sz w:val="24"/>
        </w:rPr>
      </w:pPr>
    </w:p>
    <w:p w14:paraId="035FB738" w14:textId="77777777" w:rsidR="00717504" w:rsidRDefault="00717504" w:rsidP="00835091">
      <w:pPr>
        <w:widowControl/>
        <w:spacing w:line="312" w:lineRule="auto"/>
        <w:rPr>
          <w:rFonts w:ascii="楷体_GB2312" w:eastAsia="楷体_GB2312" w:hAnsi="宋体" w:cs="宋体"/>
          <w:kern w:val="0"/>
          <w:sz w:val="24"/>
        </w:rPr>
      </w:pPr>
    </w:p>
    <w:p w14:paraId="6AC0E822" w14:textId="77777777" w:rsidR="00717504" w:rsidRDefault="00717504" w:rsidP="00835091">
      <w:pPr>
        <w:widowControl/>
        <w:spacing w:line="312" w:lineRule="auto"/>
        <w:rPr>
          <w:rFonts w:ascii="楷体_GB2312" w:eastAsia="楷体_GB2312" w:hAnsi="宋体" w:cs="宋体"/>
          <w:kern w:val="0"/>
          <w:sz w:val="24"/>
        </w:rPr>
      </w:pPr>
    </w:p>
    <w:p w14:paraId="738D4A11" w14:textId="77777777" w:rsidR="00717504" w:rsidRDefault="00717504" w:rsidP="00835091">
      <w:pPr>
        <w:widowControl/>
        <w:spacing w:line="312" w:lineRule="auto"/>
        <w:rPr>
          <w:rFonts w:ascii="楷体_GB2312" w:eastAsia="楷体_GB2312" w:hAnsi="宋体" w:cs="宋体"/>
          <w:kern w:val="0"/>
          <w:sz w:val="24"/>
        </w:rPr>
      </w:pPr>
    </w:p>
    <w:p w14:paraId="7DD55416" w14:textId="77777777" w:rsidR="00717504" w:rsidRDefault="00717504" w:rsidP="00835091">
      <w:pPr>
        <w:widowControl/>
        <w:spacing w:line="312" w:lineRule="auto"/>
        <w:rPr>
          <w:rFonts w:ascii="楷体_GB2312" w:eastAsia="楷体_GB2312" w:hAnsi="宋体" w:cs="宋体"/>
          <w:kern w:val="0"/>
          <w:sz w:val="24"/>
        </w:rPr>
      </w:pPr>
    </w:p>
    <w:p w14:paraId="515810AB" w14:textId="77777777" w:rsidR="00717504" w:rsidRDefault="00717504" w:rsidP="00835091">
      <w:pPr>
        <w:widowControl/>
        <w:spacing w:line="312" w:lineRule="auto"/>
        <w:rPr>
          <w:rFonts w:ascii="楷体_GB2312" w:eastAsia="楷体_GB2312" w:hAnsi="宋体" w:cs="宋体"/>
          <w:kern w:val="0"/>
          <w:sz w:val="24"/>
        </w:rPr>
      </w:pPr>
    </w:p>
    <w:p w14:paraId="014CA613" w14:textId="77777777" w:rsidR="00717504" w:rsidRDefault="00717504" w:rsidP="00835091">
      <w:pPr>
        <w:widowControl/>
        <w:spacing w:line="312" w:lineRule="auto"/>
        <w:rPr>
          <w:rFonts w:ascii="楷体_GB2312" w:eastAsia="楷体_GB2312" w:hAnsi="宋体" w:cs="宋体"/>
          <w:kern w:val="0"/>
          <w:sz w:val="24"/>
        </w:rPr>
      </w:pPr>
    </w:p>
    <w:p w14:paraId="367EB34E" w14:textId="77777777" w:rsidR="00717504" w:rsidRDefault="00717504" w:rsidP="00835091">
      <w:pPr>
        <w:widowControl/>
        <w:spacing w:line="312" w:lineRule="auto"/>
        <w:rPr>
          <w:rFonts w:ascii="楷体_GB2312" w:eastAsia="楷体_GB2312" w:hAnsi="宋体" w:cs="宋体"/>
          <w:kern w:val="0"/>
          <w:sz w:val="24"/>
        </w:rPr>
      </w:pPr>
    </w:p>
    <w:p w14:paraId="7837FBB9" w14:textId="77777777" w:rsidR="00717504" w:rsidRDefault="00717504" w:rsidP="00835091">
      <w:pPr>
        <w:widowControl/>
        <w:spacing w:line="312" w:lineRule="auto"/>
        <w:rPr>
          <w:rFonts w:ascii="楷体_GB2312" w:eastAsia="楷体_GB2312" w:hAnsi="宋体" w:cs="宋体"/>
          <w:kern w:val="0"/>
          <w:sz w:val="24"/>
        </w:rPr>
      </w:pPr>
    </w:p>
    <w:p w14:paraId="01225B96" w14:textId="77777777" w:rsidR="00717504" w:rsidRDefault="00717504" w:rsidP="00835091">
      <w:pPr>
        <w:widowControl/>
        <w:spacing w:line="312" w:lineRule="auto"/>
        <w:rPr>
          <w:rFonts w:ascii="楷体_GB2312" w:eastAsia="楷体_GB2312" w:hAnsi="宋体" w:cs="宋体"/>
          <w:kern w:val="0"/>
          <w:sz w:val="24"/>
        </w:rPr>
      </w:pPr>
    </w:p>
    <w:p w14:paraId="55376E9F" w14:textId="77777777" w:rsidR="00717504" w:rsidRDefault="00717504" w:rsidP="00835091">
      <w:pPr>
        <w:widowControl/>
        <w:spacing w:line="312" w:lineRule="auto"/>
        <w:rPr>
          <w:rFonts w:ascii="楷体_GB2312" w:eastAsia="楷体_GB2312" w:hAnsi="宋体" w:cs="宋体"/>
          <w:kern w:val="0"/>
          <w:sz w:val="24"/>
        </w:rPr>
      </w:pPr>
    </w:p>
    <w:p w14:paraId="4FC4CDCF" w14:textId="77777777" w:rsidR="00717504" w:rsidRDefault="00717504" w:rsidP="00835091">
      <w:pPr>
        <w:widowControl/>
        <w:spacing w:line="312" w:lineRule="auto"/>
        <w:rPr>
          <w:rFonts w:ascii="楷体_GB2312" w:eastAsia="楷体_GB2312" w:hAnsi="宋体" w:cs="宋体"/>
          <w:kern w:val="0"/>
          <w:sz w:val="24"/>
        </w:rPr>
      </w:pPr>
    </w:p>
    <w:p w14:paraId="5C7D8EBC" w14:textId="77777777" w:rsidR="00717504" w:rsidRDefault="00717504" w:rsidP="00835091">
      <w:pPr>
        <w:widowControl/>
        <w:spacing w:line="312" w:lineRule="auto"/>
        <w:rPr>
          <w:rFonts w:ascii="楷体_GB2312" w:eastAsia="楷体_GB2312" w:hAnsi="宋体" w:cs="宋体"/>
          <w:kern w:val="0"/>
          <w:sz w:val="24"/>
        </w:rPr>
      </w:pPr>
    </w:p>
    <w:p w14:paraId="55279B47" w14:textId="77777777" w:rsidR="00717504" w:rsidRDefault="00717504" w:rsidP="00835091">
      <w:pPr>
        <w:widowControl/>
        <w:spacing w:line="312" w:lineRule="auto"/>
        <w:rPr>
          <w:rFonts w:ascii="楷体_GB2312" w:eastAsia="楷体_GB2312" w:hAnsi="宋体" w:cs="宋体"/>
          <w:kern w:val="0"/>
          <w:sz w:val="24"/>
        </w:rPr>
      </w:pPr>
    </w:p>
    <w:p w14:paraId="3091D431" w14:textId="77777777" w:rsidR="00717504" w:rsidRDefault="00717504" w:rsidP="00835091">
      <w:pPr>
        <w:widowControl/>
        <w:spacing w:line="312" w:lineRule="auto"/>
        <w:rPr>
          <w:rFonts w:ascii="楷体_GB2312" w:eastAsia="楷体_GB2312" w:hAnsi="宋体" w:cs="宋体"/>
          <w:kern w:val="0"/>
          <w:sz w:val="24"/>
        </w:rPr>
      </w:pPr>
    </w:p>
    <w:p w14:paraId="69881D74" w14:textId="77777777" w:rsidR="00717504" w:rsidRDefault="00717504" w:rsidP="00835091">
      <w:pPr>
        <w:widowControl/>
        <w:spacing w:line="312" w:lineRule="auto"/>
        <w:rPr>
          <w:rFonts w:ascii="楷体_GB2312" w:eastAsia="楷体_GB2312" w:hAnsi="宋体" w:cs="宋体"/>
          <w:kern w:val="0"/>
          <w:sz w:val="24"/>
        </w:rPr>
      </w:pPr>
    </w:p>
    <w:p w14:paraId="7225B597" w14:textId="77777777" w:rsidR="00717504" w:rsidRDefault="00717504" w:rsidP="00835091">
      <w:pPr>
        <w:widowControl/>
        <w:spacing w:line="312" w:lineRule="auto"/>
        <w:rPr>
          <w:rFonts w:ascii="楷体_GB2312" w:eastAsia="楷体_GB2312" w:hAnsi="宋体" w:cs="宋体"/>
          <w:kern w:val="0"/>
          <w:sz w:val="24"/>
        </w:rPr>
      </w:pPr>
    </w:p>
    <w:p w14:paraId="3EA1D38C" w14:textId="77777777" w:rsidR="00717504" w:rsidRDefault="00717504" w:rsidP="00835091">
      <w:pPr>
        <w:widowControl/>
        <w:spacing w:line="312" w:lineRule="auto"/>
        <w:rPr>
          <w:rFonts w:ascii="楷体_GB2312" w:eastAsia="楷体_GB2312" w:hAnsi="宋体" w:cs="宋体"/>
          <w:kern w:val="0"/>
          <w:sz w:val="24"/>
        </w:rPr>
      </w:pPr>
    </w:p>
    <w:p w14:paraId="0CF08886" w14:textId="77777777" w:rsidR="00717504" w:rsidRDefault="00717504" w:rsidP="00835091">
      <w:pPr>
        <w:widowControl/>
        <w:spacing w:line="312" w:lineRule="auto"/>
        <w:rPr>
          <w:rFonts w:ascii="楷体_GB2312" w:eastAsia="楷体_GB2312" w:hAnsi="宋体" w:cs="宋体"/>
          <w:kern w:val="0"/>
          <w:sz w:val="24"/>
        </w:rPr>
      </w:pPr>
    </w:p>
    <w:p w14:paraId="0A8F0D74" w14:textId="77777777" w:rsidR="00717504" w:rsidRDefault="00717504" w:rsidP="00835091">
      <w:pPr>
        <w:widowControl/>
        <w:spacing w:line="312" w:lineRule="auto"/>
        <w:rPr>
          <w:rFonts w:ascii="楷体_GB2312" w:eastAsia="楷体_GB2312" w:hAnsi="宋体" w:cs="宋体"/>
          <w:kern w:val="0"/>
          <w:sz w:val="24"/>
        </w:rPr>
      </w:pPr>
    </w:p>
    <w:p w14:paraId="0878F0C8" w14:textId="77777777" w:rsidR="00717504" w:rsidRDefault="00717504" w:rsidP="00835091">
      <w:pPr>
        <w:widowControl/>
        <w:spacing w:line="312" w:lineRule="auto"/>
        <w:rPr>
          <w:rFonts w:ascii="楷体_GB2312" w:eastAsia="楷体_GB2312" w:hAnsi="宋体" w:cs="宋体"/>
          <w:kern w:val="0"/>
          <w:sz w:val="24"/>
        </w:rPr>
      </w:pPr>
    </w:p>
    <w:p w14:paraId="4D745AA6" w14:textId="77777777" w:rsidR="00717504" w:rsidRDefault="00717504" w:rsidP="00835091">
      <w:pPr>
        <w:widowControl/>
        <w:spacing w:line="312" w:lineRule="auto"/>
        <w:rPr>
          <w:rFonts w:ascii="楷体_GB2312" w:eastAsia="楷体_GB2312" w:hAnsi="宋体" w:cs="宋体"/>
          <w:kern w:val="0"/>
          <w:sz w:val="24"/>
        </w:rPr>
      </w:pPr>
    </w:p>
    <w:p w14:paraId="71C31FE2" w14:textId="77777777" w:rsidR="00717504" w:rsidRDefault="00717504" w:rsidP="00835091">
      <w:pPr>
        <w:widowControl/>
        <w:spacing w:line="312" w:lineRule="auto"/>
        <w:rPr>
          <w:rFonts w:ascii="楷体_GB2312" w:eastAsia="楷体_GB2312" w:hAnsi="宋体" w:cs="宋体"/>
          <w:kern w:val="0"/>
          <w:sz w:val="24"/>
        </w:rPr>
      </w:pPr>
    </w:p>
    <w:p w14:paraId="6F57D408" w14:textId="77777777" w:rsidR="00717504" w:rsidRDefault="00717504" w:rsidP="00835091">
      <w:pPr>
        <w:widowControl/>
        <w:spacing w:line="312" w:lineRule="auto"/>
        <w:rPr>
          <w:rFonts w:ascii="楷体_GB2312" w:eastAsia="楷体_GB2312" w:hAnsi="宋体" w:cs="宋体"/>
          <w:kern w:val="0"/>
          <w:sz w:val="24"/>
        </w:rPr>
      </w:pPr>
    </w:p>
    <w:p w14:paraId="77CF7B2A" w14:textId="77777777" w:rsidR="00717504" w:rsidRDefault="00717504" w:rsidP="00835091">
      <w:pPr>
        <w:widowControl/>
        <w:spacing w:line="312" w:lineRule="auto"/>
        <w:rPr>
          <w:rFonts w:ascii="楷体_GB2312" w:eastAsia="楷体_GB2312" w:hAnsi="宋体" w:cs="宋体"/>
          <w:kern w:val="0"/>
          <w:sz w:val="24"/>
        </w:rPr>
      </w:pPr>
    </w:p>
    <w:p w14:paraId="502D92E4" w14:textId="77777777" w:rsidR="00717504" w:rsidRDefault="00717504" w:rsidP="00835091">
      <w:pPr>
        <w:widowControl/>
        <w:spacing w:line="312" w:lineRule="auto"/>
        <w:rPr>
          <w:rFonts w:ascii="楷体_GB2312" w:eastAsia="楷体_GB2312" w:hAnsi="宋体" w:cs="宋体"/>
          <w:kern w:val="0"/>
          <w:sz w:val="24"/>
        </w:rPr>
      </w:pPr>
    </w:p>
    <w:p w14:paraId="7CFA0111" w14:textId="77777777" w:rsidR="00717504" w:rsidRDefault="00717504" w:rsidP="00835091">
      <w:pPr>
        <w:widowControl/>
        <w:spacing w:line="312" w:lineRule="auto"/>
        <w:rPr>
          <w:rFonts w:ascii="楷体_GB2312" w:eastAsia="楷体_GB2312" w:hAnsi="宋体" w:cs="宋体"/>
          <w:kern w:val="0"/>
          <w:sz w:val="24"/>
        </w:rPr>
      </w:pPr>
    </w:p>
    <w:p w14:paraId="2D27274D" w14:textId="77777777" w:rsidR="00717504" w:rsidRDefault="00717504" w:rsidP="00835091">
      <w:pPr>
        <w:widowControl/>
        <w:spacing w:line="312" w:lineRule="auto"/>
        <w:rPr>
          <w:rFonts w:ascii="楷体_GB2312" w:eastAsia="楷体_GB2312" w:hAnsi="宋体" w:cs="宋体"/>
          <w:kern w:val="0"/>
          <w:sz w:val="24"/>
        </w:rPr>
      </w:pPr>
    </w:p>
    <w:p w14:paraId="0542BEC0" w14:textId="77777777" w:rsidR="00717504" w:rsidRDefault="00717504" w:rsidP="00835091">
      <w:pPr>
        <w:widowControl/>
        <w:spacing w:line="312" w:lineRule="auto"/>
        <w:rPr>
          <w:rFonts w:ascii="楷体_GB2312" w:eastAsia="楷体_GB2312" w:hAnsi="宋体" w:cs="宋体"/>
          <w:kern w:val="0"/>
          <w:sz w:val="24"/>
        </w:rPr>
      </w:pPr>
    </w:p>
    <w:p w14:paraId="4831A39E" w14:textId="77777777" w:rsidR="00717504" w:rsidRDefault="00717504" w:rsidP="00835091">
      <w:pPr>
        <w:widowControl/>
        <w:spacing w:line="312" w:lineRule="auto"/>
        <w:rPr>
          <w:rFonts w:ascii="楷体_GB2312" w:eastAsia="楷体_GB2312" w:hAnsi="宋体" w:cs="宋体"/>
          <w:kern w:val="0"/>
          <w:sz w:val="24"/>
        </w:rPr>
      </w:pPr>
    </w:p>
    <w:p w14:paraId="25045771" w14:textId="6C9C6DEA" w:rsidR="00835091" w:rsidRPr="005057B3" w:rsidRDefault="00835091" w:rsidP="00835091">
      <w:pPr>
        <w:widowControl/>
        <w:spacing w:line="312" w:lineRule="auto"/>
        <w:rPr>
          <w:rFonts w:ascii="楷体_GB2312" w:eastAsia="楷体_GB2312" w:hAnsi="宋体" w:cs="宋体"/>
          <w:kern w:val="0"/>
          <w:sz w:val="24"/>
        </w:rPr>
      </w:pPr>
      <w:r w:rsidRPr="005057B3">
        <w:rPr>
          <w:rFonts w:ascii="楷体_GB2312" w:eastAsia="楷体_GB2312" w:hAnsi="宋体" w:cs="宋体" w:hint="eastAsia"/>
          <w:kern w:val="0"/>
          <w:sz w:val="24"/>
        </w:rPr>
        <w:lastRenderedPageBreak/>
        <w:t>附表1：</w:t>
      </w:r>
    </w:p>
    <w:p w14:paraId="329B5282" w14:textId="2EF96FE6" w:rsidR="00835091" w:rsidRPr="005057B3" w:rsidRDefault="00685092" w:rsidP="00835091">
      <w:pPr>
        <w:widowControl/>
        <w:tabs>
          <w:tab w:val="center" w:pos="4025"/>
          <w:tab w:val="left" w:pos="6656"/>
        </w:tabs>
        <w:spacing w:line="312" w:lineRule="auto"/>
        <w:jc w:val="center"/>
        <w:rPr>
          <w:rFonts w:ascii="楷体_GB2312" w:eastAsia="楷体_GB2312" w:hAnsi="宋体" w:cs="宋体"/>
          <w:kern w:val="0"/>
          <w:sz w:val="32"/>
          <w:szCs w:val="32"/>
        </w:rPr>
      </w:pPr>
      <w:r w:rsidRPr="005057B3">
        <w:rPr>
          <w:rFonts w:ascii="楷体_GB2312" w:eastAsia="楷体_GB2312" w:hAnsi="宋体" w:cs="宋体" w:hint="eastAsia"/>
          <w:kern w:val="0"/>
          <w:sz w:val="32"/>
          <w:szCs w:val="32"/>
        </w:rPr>
        <w:t>安庆开放大学</w:t>
      </w:r>
    </w:p>
    <w:p w14:paraId="0BB91182" w14:textId="77777777" w:rsidR="00835091" w:rsidRPr="005057B3" w:rsidRDefault="00835091" w:rsidP="00835091">
      <w:pPr>
        <w:widowControl/>
        <w:tabs>
          <w:tab w:val="center" w:pos="4025"/>
          <w:tab w:val="left" w:pos="6656"/>
        </w:tabs>
        <w:spacing w:line="312" w:lineRule="auto"/>
        <w:jc w:val="center"/>
        <w:rPr>
          <w:rFonts w:ascii="楷体_GB2312" w:eastAsia="楷体_GB2312" w:hAnsi="宋体" w:cs="宋体"/>
          <w:bCs/>
          <w:kern w:val="0"/>
          <w:sz w:val="24"/>
        </w:rPr>
      </w:pPr>
      <w:r w:rsidRPr="005057B3">
        <w:rPr>
          <w:rFonts w:ascii="楷体_GB2312" w:eastAsia="楷体_GB2312" w:hAnsi="宋体" w:hint="eastAsia"/>
          <w:bCs/>
          <w:sz w:val="24"/>
        </w:rPr>
        <w:t>教师教学质量考核同行评价表</w:t>
      </w:r>
    </w:p>
    <w:p w14:paraId="55E15841" w14:textId="62D6099D" w:rsidR="00835091" w:rsidRPr="005057B3" w:rsidRDefault="00835091" w:rsidP="00835091">
      <w:pPr>
        <w:widowControl/>
        <w:tabs>
          <w:tab w:val="center" w:pos="4025"/>
          <w:tab w:val="left" w:pos="6656"/>
          <w:tab w:val="left" w:pos="8265"/>
        </w:tabs>
        <w:spacing w:line="312" w:lineRule="auto"/>
        <w:ind w:firstLineChars="50" w:firstLine="120"/>
        <w:rPr>
          <w:rFonts w:ascii="楷体_GB2312" w:eastAsia="楷体_GB2312" w:hAnsi="宋体" w:cs="宋体"/>
          <w:kern w:val="0"/>
          <w:sz w:val="24"/>
        </w:rPr>
      </w:pPr>
      <w:r w:rsidRPr="005057B3">
        <w:rPr>
          <w:rFonts w:ascii="楷体_GB2312" w:eastAsia="楷体_GB2312" w:hAnsi="宋体" w:cs="宋体" w:hint="eastAsia"/>
          <w:kern w:val="0"/>
          <w:sz w:val="24"/>
        </w:rPr>
        <w:t>教师姓名：</w:t>
      </w:r>
      <w:r w:rsidR="00C07451" w:rsidRPr="005057B3">
        <w:rPr>
          <w:rFonts w:ascii="楷体_GB2312" w:eastAsia="楷体_GB2312" w:hAnsi="宋体" w:cs="宋体" w:hint="eastAsia"/>
          <w:kern w:val="0"/>
          <w:sz w:val="24"/>
        </w:rPr>
        <w:t xml:space="preserve"> </w:t>
      </w:r>
      <w:r w:rsidR="00C07451" w:rsidRPr="005057B3">
        <w:rPr>
          <w:rFonts w:ascii="楷体_GB2312" w:eastAsia="楷体_GB2312" w:hAnsi="宋体" w:cs="宋体"/>
          <w:kern w:val="0"/>
          <w:sz w:val="24"/>
        </w:rPr>
        <w:t xml:space="preserve">                                         </w:t>
      </w:r>
      <w:r w:rsidRPr="005057B3">
        <w:rPr>
          <w:rFonts w:ascii="楷体_GB2312" w:eastAsia="楷体_GB2312" w:hAnsi="宋体" w:cs="宋体" w:hint="eastAsia"/>
          <w:kern w:val="0"/>
          <w:sz w:val="24"/>
        </w:rPr>
        <w:t>学年</w:t>
      </w:r>
      <w:r w:rsidR="00C07451" w:rsidRPr="005057B3">
        <w:rPr>
          <w:rFonts w:ascii="楷体_GB2312" w:eastAsia="楷体_GB2312" w:hAnsi="宋体" w:cs="宋体" w:hint="eastAsia"/>
          <w:kern w:val="0"/>
          <w:sz w:val="24"/>
        </w:rPr>
        <w:t xml:space="preserve"> </w:t>
      </w:r>
      <w:r w:rsidR="00C07451" w:rsidRPr="005057B3">
        <w:rPr>
          <w:rFonts w:ascii="楷体_GB2312" w:eastAsia="楷体_GB2312" w:hAnsi="宋体" w:cs="宋体"/>
          <w:kern w:val="0"/>
          <w:sz w:val="24"/>
        </w:rPr>
        <w:t xml:space="preserve"> </w:t>
      </w:r>
      <w:r w:rsidRPr="005057B3">
        <w:rPr>
          <w:rFonts w:ascii="楷体_GB2312" w:eastAsia="楷体_GB2312" w:hAnsi="宋体" w:cs="宋体" w:hint="eastAsia"/>
          <w:kern w:val="0"/>
          <w:sz w:val="24"/>
        </w:rPr>
        <w:t>第</w:t>
      </w:r>
      <w:r w:rsidR="00C07451" w:rsidRPr="005057B3">
        <w:rPr>
          <w:rFonts w:ascii="楷体_GB2312" w:eastAsia="楷体_GB2312" w:hAnsi="宋体" w:cs="宋体" w:hint="eastAsia"/>
          <w:kern w:val="0"/>
          <w:sz w:val="24"/>
        </w:rPr>
        <w:t xml:space="preserve"> </w:t>
      </w:r>
      <w:r w:rsidR="00C07451" w:rsidRPr="005057B3">
        <w:rPr>
          <w:rFonts w:ascii="楷体_GB2312" w:eastAsia="楷体_GB2312" w:hAnsi="宋体" w:cs="宋体"/>
          <w:kern w:val="0"/>
          <w:sz w:val="24"/>
        </w:rPr>
        <w:t xml:space="preserve"> </w:t>
      </w:r>
      <w:r w:rsidRPr="005057B3">
        <w:rPr>
          <w:rFonts w:ascii="楷体_GB2312" w:eastAsia="楷体_GB2312" w:hAnsi="宋体" w:cs="宋体" w:hint="eastAsia"/>
          <w:kern w:val="0"/>
          <w:sz w:val="24"/>
        </w:rPr>
        <w:t>学期</w:t>
      </w:r>
    </w:p>
    <w:tbl>
      <w:tblPr>
        <w:tblW w:w="8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"/>
        <w:gridCol w:w="6234"/>
        <w:gridCol w:w="1030"/>
        <w:gridCol w:w="793"/>
      </w:tblGrid>
      <w:tr w:rsidR="00835091" w:rsidRPr="005057B3" w14:paraId="644E04F3" w14:textId="77777777" w:rsidTr="00814B44">
        <w:trPr>
          <w:trHeight w:val="477"/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3A003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  <w:r w:rsidRPr="005057B3">
              <w:rPr>
                <w:rFonts w:ascii="楷体_GB2312" w:eastAsia="楷体_GB2312" w:hAnsi="宋体" w:cs="宋体" w:hint="eastAsia"/>
                <w:b/>
                <w:kern w:val="0"/>
                <w:sz w:val="24"/>
              </w:rPr>
              <w:t>项  目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E6A3B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  <w:r w:rsidRPr="005057B3">
              <w:rPr>
                <w:rFonts w:ascii="楷体_GB2312" w:eastAsia="楷体_GB2312" w:hAnsi="宋体" w:cs="宋体" w:hint="eastAsia"/>
                <w:b/>
                <w:kern w:val="0"/>
                <w:sz w:val="24"/>
              </w:rPr>
              <w:t>主  要  内  容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E3CCB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  <w:r w:rsidRPr="005057B3">
              <w:rPr>
                <w:rFonts w:ascii="楷体_GB2312" w:eastAsia="楷体_GB2312" w:hAnsi="宋体" w:cs="宋体" w:hint="eastAsia"/>
                <w:b/>
                <w:kern w:val="0"/>
                <w:sz w:val="24"/>
              </w:rPr>
              <w:t>分值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EE5AD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hAnsi="宋体" w:cs="宋体"/>
                <w:b/>
                <w:kern w:val="0"/>
                <w:sz w:val="24"/>
              </w:rPr>
            </w:pPr>
            <w:r w:rsidRPr="005057B3">
              <w:rPr>
                <w:rFonts w:ascii="楷体_GB2312" w:eastAsia="楷体_GB2312" w:hAnsi="宋体" w:cs="宋体" w:hint="eastAsia"/>
                <w:b/>
                <w:kern w:val="0"/>
                <w:sz w:val="24"/>
              </w:rPr>
              <w:t>得分</w:t>
            </w:r>
          </w:p>
        </w:tc>
      </w:tr>
      <w:tr w:rsidR="00187EF8" w:rsidRPr="005057B3" w14:paraId="0D83CED5" w14:textId="77777777" w:rsidTr="00814B44">
        <w:trPr>
          <w:cantSplit/>
          <w:trHeight w:val="504"/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E12C7" w14:textId="77777777" w:rsidR="00814B44" w:rsidRPr="005057B3" w:rsidRDefault="00814B44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立德</w:t>
            </w:r>
          </w:p>
          <w:p w14:paraId="43DFCB84" w14:textId="7CA33611" w:rsidR="00187EF8" w:rsidRPr="005057B3" w:rsidRDefault="00814B44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树人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F697B" w14:textId="60D216B8" w:rsidR="00187EF8" w:rsidRPr="005057B3" w:rsidRDefault="00187EF8" w:rsidP="000027B8">
            <w:pPr>
              <w:widowControl/>
              <w:spacing w:line="312" w:lineRule="auto"/>
              <w:rPr>
                <w:rFonts w:ascii="楷体_GB2312" w:eastAsia="楷体_GB2312"/>
                <w:kern w:val="0"/>
                <w:sz w:val="24"/>
              </w:rPr>
            </w:pPr>
            <w:r w:rsidRPr="005057B3">
              <w:rPr>
                <w:rFonts w:ascii="楷体_GB2312" w:eastAsia="楷体_GB2312" w:hint="eastAsia"/>
                <w:kern w:val="0"/>
                <w:sz w:val="24"/>
              </w:rPr>
              <w:t>1</w:t>
            </w:r>
            <w:r w:rsidR="00A06969" w:rsidRPr="005057B3">
              <w:rPr>
                <w:rFonts w:ascii="楷体_GB2312" w:eastAsia="楷体_GB2312" w:hint="eastAsia"/>
                <w:kern w:val="0"/>
                <w:sz w:val="24"/>
              </w:rPr>
              <w:t>.</w:t>
            </w:r>
            <w:r w:rsidR="00814B44" w:rsidRPr="005057B3">
              <w:rPr>
                <w:rFonts w:ascii="楷体_GB2312" w:eastAsia="楷体_GB2312" w:hint="eastAsia"/>
                <w:kern w:val="0"/>
                <w:sz w:val="24"/>
              </w:rPr>
              <w:t>落实立德树人根本任务、将思想政治教育、</w:t>
            </w:r>
            <w:proofErr w:type="gramStart"/>
            <w:r w:rsidR="00814B44" w:rsidRPr="005057B3">
              <w:rPr>
                <w:rFonts w:ascii="楷体_GB2312" w:eastAsia="楷体_GB2312" w:hint="eastAsia"/>
                <w:kern w:val="0"/>
                <w:sz w:val="24"/>
              </w:rPr>
              <w:t>课程思政</w:t>
            </w:r>
            <w:r w:rsidR="00BC334E" w:rsidRPr="005057B3">
              <w:rPr>
                <w:rFonts w:ascii="楷体_GB2312" w:eastAsia="楷体_GB2312" w:hint="eastAsia"/>
                <w:kern w:val="0"/>
                <w:sz w:val="24"/>
              </w:rPr>
              <w:t>元素</w:t>
            </w:r>
            <w:proofErr w:type="gramEnd"/>
            <w:r w:rsidR="00814B44" w:rsidRPr="005057B3">
              <w:rPr>
                <w:rFonts w:ascii="楷体_GB2312" w:eastAsia="楷体_GB2312" w:hint="eastAsia"/>
                <w:kern w:val="0"/>
                <w:sz w:val="24"/>
              </w:rPr>
              <w:t>融入教育教学全过程，案例选择恰当</w:t>
            </w:r>
            <w:r w:rsidR="007C1EF7" w:rsidRPr="005057B3">
              <w:rPr>
                <w:rFonts w:ascii="楷体_GB2312" w:eastAsia="楷体_GB2312" w:hint="eastAsia"/>
                <w:kern w:val="0"/>
                <w:sz w:val="24"/>
              </w:rPr>
              <w:t>。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E8E6A" w14:textId="2305EEAA" w:rsidR="00187EF8" w:rsidRPr="005057B3" w:rsidRDefault="00814B44" w:rsidP="000027B8">
            <w:pPr>
              <w:widowControl/>
              <w:spacing w:line="312" w:lineRule="auto"/>
              <w:jc w:val="center"/>
              <w:rPr>
                <w:rFonts w:ascii="楷体_GB2312" w:eastAsia="楷体_GB2312"/>
                <w:kern w:val="0"/>
                <w:sz w:val="24"/>
              </w:rPr>
            </w:pPr>
            <w:r w:rsidRPr="005057B3">
              <w:rPr>
                <w:rFonts w:ascii="楷体_GB2312" w:eastAsia="楷体_GB2312" w:hint="eastAsia"/>
                <w:kern w:val="0"/>
                <w:sz w:val="24"/>
              </w:rPr>
              <w:t>1</w:t>
            </w:r>
            <w:r w:rsidRPr="005057B3">
              <w:rPr>
                <w:rFonts w:ascii="楷体_GB2312" w:eastAsia="楷体_GB2312"/>
                <w:kern w:val="0"/>
                <w:sz w:val="24"/>
              </w:rPr>
              <w:t>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A66BA" w14:textId="77777777" w:rsidR="00187EF8" w:rsidRPr="005057B3" w:rsidRDefault="00187EF8" w:rsidP="000027B8">
            <w:pPr>
              <w:widowControl/>
              <w:spacing w:line="312" w:lineRule="auto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814B44" w:rsidRPr="005057B3" w14:paraId="38E4B3A1" w14:textId="77777777" w:rsidTr="00AE1AD2">
        <w:trPr>
          <w:cantSplit/>
          <w:trHeight w:val="389"/>
          <w:jc w:val="center"/>
        </w:trPr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1D88C" w14:textId="77777777" w:rsidR="00814B44" w:rsidRPr="005057B3" w:rsidRDefault="00814B44" w:rsidP="00814B44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教学</w:t>
            </w:r>
          </w:p>
          <w:p w14:paraId="6FFCFECF" w14:textId="77060244" w:rsidR="00814B44" w:rsidRPr="005057B3" w:rsidRDefault="00814B44" w:rsidP="00814B44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态度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83E83" w14:textId="0D3420A1" w:rsidR="00814B44" w:rsidRPr="005057B3" w:rsidRDefault="00814B44" w:rsidP="00814B44">
            <w:pPr>
              <w:widowControl/>
              <w:spacing w:line="312" w:lineRule="auto"/>
              <w:rPr>
                <w:rFonts w:ascii="楷体_GB2312" w:eastAsia="楷体_GB2312"/>
                <w:kern w:val="0"/>
                <w:sz w:val="24"/>
              </w:rPr>
            </w:pPr>
            <w:r w:rsidRPr="005057B3">
              <w:rPr>
                <w:rFonts w:ascii="楷体_GB2312" w:eastAsia="楷体_GB2312" w:hint="eastAsia"/>
                <w:kern w:val="0"/>
                <w:sz w:val="24"/>
              </w:rPr>
              <w:t>2</w:t>
            </w:r>
            <w:r w:rsidR="00A06969" w:rsidRPr="005057B3">
              <w:rPr>
                <w:rFonts w:ascii="楷体_GB2312" w:eastAsia="楷体_GB2312" w:hint="eastAsia"/>
                <w:kern w:val="0"/>
                <w:sz w:val="24"/>
              </w:rPr>
              <w:t>.</w:t>
            </w:r>
            <w:r w:rsidRPr="005057B3">
              <w:rPr>
                <w:rFonts w:ascii="楷体_GB2312" w:eastAsia="楷体_GB2312" w:hint="eastAsia"/>
                <w:kern w:val="0"/>
                <w:sz w:val="24"/>
              </w:rPr>
              <w:t>衣着得体，精神饱满，</w:t>
            </w:r>
            <w:proofErr w:type="gramStart"/>
            <w:r w:rsidRPr="005057B3">
              <w:rPr>
                <w:rFonts w:ascii="楷体_GB2312" w:eastAsia="楷体_GB2312" w:hint="eastAsia"/>
                <w:kern w:val="0"/>
                <w:sz w:val="24"/>
              </w:rPr>
              <w:t>教态自如</w:t>
            </w:r>
            <w:proofErr w:type="gramEnd"/>
            <w:r w:rsidRPr="005057B3">
              <w:rPr>
                <w:rFonts w:ascii="楷体_GB2312" w:eastAsia="楷体_GB2312" w:hint="eastAsia"/>
                <w:kern w:val="0"/>
                <w:sz w:val="24"/>
              </w:rPr>
              <w:t>。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31669" w14:textId="310BF832" w:rsidR="00814B44" w:rsidRPr="005057B3" w:rsidRDefault="00A06969" w:rsidP="00814B44">
            <w:pPr>
              <w:widowControl/>
              <w:spacing w:line="312" w:lineRule="auto"/>
              <w:jc w:val="center"/>
              <w:rPr>
                <w:rFonts w:ascii="楷体_GB2312" w:eastAsia="楷体_GB2312"/>
                <w:kern w:val="0"/>
                <w:sz w:val="24"/>
              </w:rPr>
            </w:pPr>
            <w:r w:rsidRPr="005057B3">
              <w:rPr>
                <w:rFonts w:ascii="楷体_GB2312" w:eastAsia="楷体_GB2312"/>
                <w:kern w:val="0"/>
                <w:sz w:val="24"/>
              </w:rPr>
              <w:t>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F866C" w14:textId="77777777" w:rsidR="00814B44" w:rsidRPr="005057B3" w:rsidRDefault="00814B44" w:rsidP="00814B44">
            <w:pPr>
              <w:widowControl/>
              <w:spacing w:line="312" w:lineRule="auto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814B44" w:rsidRPr="005057B3" w14:paraId="7E06C036" w14:textId="77777777" w:rsidTr="00AE1AD2">
        <w:trPr>
          <w:cantSplit/>
          <w:trHeight w:val="410"/>
          <w:jc w:val="center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AB22E" w14:textId="77777777" w:rsidR="00814B44" w:rsidRPr="005057B3" w:rsidRDefault="00814B44" w:rsidP="00814B44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27510" w14:textId="26B41073" w:rsidR="00814B44" w:rsidRPr="005057B3" w:rsidRDefault="00814B44" w:rsidP="00814B44">
            <w:pPr>
              <w:widowControl/>
              <w:spacing w:line="312" w:lineRule="auto"/>
              <w:rPr>
                <w:rFonts w:ascii="楷体_GB2312" w:eastAsia="楷体_GB2312"/>
                <w:kern w:val="0"/>
                <w:sz w:val="24"/>
              </w:rPr>
            </w:pPr>
            <w:r w:rsidRPr="005057B3">
              <w:rPr>
                <w:rFonts w:ascii="楷体_GB2312" w:eastAsia="楷体_GB2312" w:hint="eastAsia"/>
                <w:kern w:val="0"/>
                <w:sz w:val="24"/>
              </w:rPr>
              <w:t>3</w:t>
            </w:r>
            <w:r w:rsidR="00A06969" w:rsidRPr="005057B3">
              <w:rPr>
                <w:rFonts w:ascii="楷体_GB2312" w:eastAsia="楷体_GB2312" w:hint="eastAsia"/>
                <w:kern w:val="0"/>
                <w:sz w:val="24"/>
              </w:rPr>
              <w:t>.</w:t>
            </w:r>
            <w:r w:rsidRPr="005057B3">
              <w:rPr>
                <w:rFonts w:ascii="楷体_GB2312" w:eastAsia="楷体_GB2312" w:hint="eastAsia"/>
                <w:kern w:val="0"/>
                <w:sz w:val="24"/>
              </w:rPr>
              <w:t>教学准备充分，教学资源齐备。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1C54D" w14:textId="1C66C2F3" w:rsidR="00814B44" w:rsidRPr="005057B3" w:rsidRDefault="00A06969" w:rsidP="00814B44">
            <w:pPr>
              <w:widowControl/>
              <w:spacing w:line="312" w:lineRule="auto"/>
              <w:jc w:val="center"/>
              <w:rPr>
                <w:rFonts w:ascii="楷体_GB2312" w:eastAsia="楷体_GB2312"/>
                <w:kern w:val="0"/>
                <w:sz w:val="24"/>
              </w:rPr>
            </w:pPr>
            <w:r w:rsidRPr="005057B3">
              <w:rPr>
                <w:rFonts w:ascii="楷体_GB2312" w:eastAsia="楷体_GB2312"/>
                <w:kern w:val="0"/>
                <w:sz w:val="24"/>
              </w:rPr>
              <w:t>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AD052" w14:textId="77777777" w:rsidR="00814B44" w:rsidRPr="005057B3" w:rsidRDefault="00814B44" w:rsidP="00814B44">
            <w:pPr>
              <w:widowControl/>
              <w:spacing w:line="312" w:lineRule="auto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A06969" w:rsidRPr="005057B3" w14:paraId="1B8EE828" w14:textId="77777777" w:rsidTr="00A50EB7">
        <w:trPr>
          <w:cantSplit/>
          <w:trHeight w:val="491"/>
          <w:jc w:val="center"/>
        </w:trPr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9D12B" w14:textId="1F1E4707" w:rsidR="00A06969" w:rsidRPr="005057B3" w:rsidRDefault="00A06969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  <w:bookmarkStart w:id="3" w:name="_Hlk196660946"/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教学内容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A2799" w14:textId="65F0339E" w:rsidR="00A06969" w:rsidRPr="005057B3" w:rsidRDefault="00A06969" w:rsidP="000027B8">
            <w:pPr>
              <w:widowControl/>
              <w:spacing w:line="312" w:lineRule="auto"/>
              <w:rPr>
                <w:rFonts w:ascii="楷体_GB2312" w:eastAsia="楷体_GB2312"/>
                <w:kern w:val="0"/>
                <w:sz w:val="24"/>
              </w:rPr>
            </w:pP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4</w:t>
            </w:r>
            <w:r w:rsidRPr="005057B3">
              <w:rPr>
                <w:rFonts w:ascii="楷体_GB2312" w:eastAsia="楷体_GB2312" w:cs="宋体"/>
                <w:kern w:val="0"/>
                <w:sz w:val="24"/>
              </w:rPr>
              <w:t>.</w:t>
            </w: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教学目标明确，教学过程安排合理，适合成人学习者。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E15A3" w14:textId="1FF2B938" w:rsidR="00A06969" w:rsidRPr="005057B3" w:rsidRDefault="004D4239" w:rsidP="000027B8">
            <w:pPr>
              <w:widowControl/>
              <w:spacing w:line="312" w:lineRule="auto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5057B3">
              <w:rPr>
                <w:rFonts w:ascii="楷体_GB2312" w:eastAsia="楷体_GB2312" w:hAnsi="宋体" w:cs="宋体" w:hint="eastAsia"/>
                <w:kern w:val="0"/>
                <w:sz w:val="24"/>
              </w:rPr>
              <w:t>1</w:t>
            </w:r>
            <w:r w:rsidRPr="005057B3">
              <w:rPr>
                <w:rFonts w:ascii="楷体_GB2312" w:eastAsia="楷体_GB2312" w:hAnsi="宋体" w:cs="宋体"/>
                <w:kern w:val="0"/>
                <w:sz w:val="24"/>
              </w:rPr>
              <w:t>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0EE32" w14:textId="77777777" w:rsidR="00A06969" w:rsidRPr="005057B3" w:rsidRDefault="00A06969" w:rsidP="000027B8">
            <w:pPr>
              <w:widowControl/>
              <w:spacing w:line="312" w:lineRule="auto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A06969" w:rsidRPr="005057B3" w14:paraId="3F470149" w14:textId="77777777" w:rsidTr="00A50EB7">
        <w:trPr>
          <w:cantSplit/>
          <w:trHeight w:val="540"/>
          <w:jc w:val="center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9EC88" w14:textId="77777777" w:rsidR="00A06969" w:rsidRPr="005057B3" w:rsidRDefault="00A06969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3E318" w14:textId="3E8D0503" w:rsidR="00A06969" w:rsidRPr="005057B3" w:rsidRDefault="00A06969" w:rsidP="000027B8">
            <w:pPr>
              <w:widowControl/>
              <w:spacing w:line="312" w:lineRule="auto"/>
              <w:rPr>
                <w:rFonts w:ascii="楷体_GB2312" w:eastAsia="楷体_GB2312"/>
                <w:kern w:val="0"/>
                <w:sz w:val="24"/>
              </w:rPr>
            </w:pPr>
            <w:r w:rsidRPr="005057B3">
              <w:rPr>
                <w:rFonts w:ascii="楷体_GB2312" w:eastAsia="楷体_GB2312"/>
                <w:kern w:val="0"/>
                <w:sz w:val="24"/>
              </w:rPr>
              <w:t>5.</w:t>
            </w:r>
            <w:r w:rsidR="004D4239" w:rsidRPr="005057B3">
              <w:rPr>
                <w:rFonts w:ascii="楷体_GB2312" w:eastAsia="楷体_GB2312" w:hint="eastAsia"/>
                <w:kern w:val="0"/>
                <w:sz w:val="24"/>
              </w:rPr>
              <w:t>内容符合教学大纲，概念清楚，定义准确，重点突出，难点清晰。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BC058" w14:textId="65BABFAE" w:rsidR="00A06969" w:rsidRPr="005057B3" w:rsidRDefault="004D4239" w:rsidP="000027B8">
            <w:pPr>
              <w:widowControl/>
              <w:spacing w:line="312" w:lineRule="auto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5057B3">
              <w:rPr>
                <w:rFonts w:ascii="楷体_GB2312" w:eastAsia="楷体_GB2312" w:hAnsi="宋体" w:cs="宋体" w:hint="eastAsia"/>
                <w:kern w:val="0"/>
                <w:sz w:val="24"/>
              </w:rPr>
              <w:t>1</w:t>
            </w:r>
            <w:r w:rsidRPr="005057B3">
              <w:rPr>
                <w:rFonts w:ascii="楷体_GB2312" w:eastAsia="楷体_GB2312" w:hAnsi="宋体" w:cs="宋体"/>
                <w:kern w:val="0"/>
                <w:sz w:val="24"/>
              </w:rPr>
              <w:t>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EEBBF" w14:textId="77777777" w:rsidR="00A06969" w:rsidRPr="005057B3" w:rsidRDefault="00A06969" w:rsidP="000027B8">
            <w:pPr>
              <w:widowControl/>
              <w:spacing w:line="312" w:lineRule="auto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A06969" w:rsidRPr="005057B3" w14:paraId="1988B160" w14:textId="77777777" w:rsidTr="00A50EB7">
        <w:trPr>
          <w:cantSplit/>
          <w:trHeight w:val="540"/>
          <w:jc w:val="center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AA754" w14:textId="77777777" w:rsidR="00A06969" w:rsidRPr="005057B3" w:rsidRDefault="00A06969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2058D" w14:textId="7792C7B7" w:rsidR="00A06969" w:rsidRPr="005057B3" w:rsidRDefault="004D4239" w:rsidP="000027B8">
            <w:pPr>
              <w:widowControl/>
              <w:spacing w:line="312" w:lineRule="auto"/>
              <w:rPr>
                <w:rFonts w:ascii="楷体_GB2312" w:eastAsia="楷体_GB2312"/>
                <w:kern w:val="0"/>
                <w:sz w:val="24"/>
              </w:rPr>
            </w:pPr>
            <w:r w:rsidRPr="005057B3">
              <w:rPr>
                <w:rFonts w:ascii="楷体_GB2312" w:eastAsia="楷体_GB2312" w:hint="eastAsia"/>
                <w:kern w:val="0"/>
                <w:sz w:val="24"/>
              </w:rPr>
              <w:t>6</w:t>
            </w:r>
            <w:r w:rsidRPr="005057B3">
              <w:rPr>
                <w:rFonts w:ascii="楷体_GB2312" w:eastAsia="楷体_GB2312"/>
                <w:kern w:val="0"/>
                <w:sz w:val="24"/>
              </w:rPr>
              <w:t>.</w:t>
            </w:r>
            <w:r w:rsidRPr="005057B3">
              <w:rPr>
                <w:rFonts w:ascii="楷体_GB2312" w:eastAsia="楷体_GB2312" w:hint="eastAsia"/>
                <w:kern w:val="0"/>
                <w:sz w:val="24"/>
              </w:rPr>
              <w:t xml:space="preserve">教学资源丰富、选用得当。 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BC95E" w14:textId="48585765" w:rsidR="00A06969" w:rsidRPr="005057B3" w:rsidRDefault="004D4239" w:rsidP="000027B8">
            <w:pPr>
              <w:widowControl/>
              <w:spacing w:line="312" w:lineRule="auto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5057B3">
              <w:rPr>
                <w:rFonts w:ascii="楷体_GB2312" w:eastAsia="楷体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8D824" w14:textId="77777777" w:rsidR="00A06969" w:rsidRPr="005057B3" w:rsidRDefault="00A06969" w:rsidP="000027B8">
            <w:pPr>
              <w:widowControl/>
              <w:spacing w:line="312" w:lineRule="auto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A06969" w:rsidRPr="005057B3" w14:paraId="38F37E26" w14:textId="77777777" w:rsidTr="00A50EB7">
        <w:trPr>
          <w:cantSplit/>
          <w:trHeight w:val="576"/>
          <w:jc w:val="center"/>
        </w:trPr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D00E6" w14:textId="77777777" w:rsidR="00A06969" w:rsidRPr="005057B3" w:rsidRDefault="00A06969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8647F" w14:textId="4194457F" w:rsidR="00A06969" w:rsidRPr="005057B3" w:rsidRDefault="004D4239" w:rsidP="000027B8">
            <w:pPr>
              <w:widowControl/>
              <w:spacing w:line="312" w:lineRule="auto"/>
              <w:rPr>
                <w:rFonts w:ascii="楷体_GB2312" w:eastAsia="楷体_GB2312"/>
                <w:kern w:val="0"/>
                <w:sz w:val="24"/>
              </w:rPr>
            </w:pPr>
            <w:r w:rsidRPr="005057B3">
              <w:rPr>
                <w:rFonts w:ascii="楷体_GB2312" w:eastAsia="楷体_GB2312" w:hint="eastAsia"/>
                <w:kern w:val="0"/>
                <w:sz w:val="24"/>
              </w:rPr>
              <w:t>7</w:t>
            </w:r>
            <w:r w:rsidRPr="005057B3">
              <w:rPr>
                <w:rFonts w:ascii="楷体_GB2312" w:eastAsia="楷体_GB2312"/>
                <w:kern w:val="0"/>
                <w:sz w:val="24"/>
              </w:rPr>
              <w:t>.</w:t>
            </w:r>
            <w:r w:rsidRPr="005057B3">
              <w:rPr>
                <w:rFonts w:ascii="楷体_GB2312" w:eastAsia="楷体_GB2312" w:hint="eastAsia"/>
                <w:kern w:val="0"/>
                <w:sz w:val="24"/>
              </w:rPr>
              <w:t>联系实际，举例恰当，能结合授课需要反映本学科新进展和新成果。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46063" w14:textId="001D87BA" w:rsidR="00A06969" w:rsidRPr="005057B3" w:rsidRDefault="004D4239" w:rsidP="000027B8">
            <w:pPr>
              <w:widowControl/>
              <w:spacing w:line="312" w:lineRule="auto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5057B3">
              <w:rPr>
                <w:rFonts w:ascii="楷体_GB2312" w:eastAsia="楷体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2805E" w14:textId="77777777" w:rsidR="00A06969" w:rsidRPr="005057B3" w:rsidRDefault="00A06969" w:rsidP="000027B8">
            <w:pPr>
              <w:widowControl/>
              <w:spacing w:line="312" w:lineRule="auto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bookmarkEnd w:id="3"/>
      <w:tr w:rsidR="004D4239" w:rsidRPr="005057B3" w14:paraId="4EF70605" w14:textId="77777777" w:rsidTr="00FA2C18">
        <w:trPr>
          <w:cantSplit/>
          <w:trHeight w:val="564"/>
          <w:jc w:val="center"/>
        </w:trPr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6F269" w14:textId="178F2D7A" w:rsidR="004D4239" w:rsidRPr="005057B3" w:rsidRDefault="004D4239" w:rsidP="004D4239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教学方法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E7516" w14:textId="63329EE6" w:rsidR="004D4239" w:rsidRPr="005057B3" w:rsidRDefault="004D4239" w:rsidP="004D4239">
            <w:pPr>
              <w:widowControl/>
              <w:spacing w:line="312" w:lineRule="auto"/>
              <w:rPr>
                <w:rFonts w:ascii="楷体_GB2312" w:eastAsia="楷体_GB2312"/>
                <w:kern w:val="0"/>
                <w:sz w:val="24"/>
              </w:rPr>
            </w:pPr>
            <w:r w:rsidRPr="005057B3">
              <w:rPr>
                <w:rFonts w:ascii="楷体_GB2312" w:eastAsia="楷体_GB2312" w:hAnsi="宋体" w:cs="宋体" w:hint="eastAsia"/>
                <w:kern w:val="0"/>
                <w:sz w:val="24"/>
              </w:rPr>
              <w:t>8</w:t>
            </w:r>
            <w:r w:rsidRPr="005057B3">
              <w:rPr>
                <w:rFonts w:ascii="楷体_GB2312" w:eastAsia="楷体_GB2312" w:hAnsi="宋体" w:cs="宋体"/>
                <w:kern w:val="0"/>
                <w:sz w:val="24"/>
              </w:rPr>
              <w:t>.</w:t>
            </w:r>
            <w:r w:rsidRPr="005057B3">
              <w:rPr>
                <w:rFonts w:ascii="楷体_GB2312" w:eastAsia="楷体_GB2312" w:hAnsi="宋体" w:cs="宋体" w:hint="eastAsia"/>
                <w:kern w:val="0"/>
                <w:sz w:val="24"/>
              </w:rPr>
              <w:t>熟练掌握教学平台使用，能恰当运用多媒体进行教学。</w:t>
            </w:r>
            <w:r w:rsidRPr="005057B3">
              <w:rPr>
                <w:rFonts w:ascii="楷体_GB2312" w:eastAsia="楷体_GB2312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E7B0A" w14:textId="6A52797E" w:rsidR="004D4239" w:rsidRPr="005057B3" w:rsidRDefault="004D4239" w:rsidP="004D4239">
            <w:pPr>
              <w:widowControl/>
              <w:spacing w:line="312" w:lineRule="auto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5057B3">
              <w:rPr>
                <w:rFonts w:ascii="楷体_GB2312" w:eastAsia="楷体_GB2312" w:hAnsi="宋体" w:cs="宋体" w:hint="eastAsia"/>
                <w:kern w:val="0"/>
                <w:sz w:val="24"/>
              </w:rPr>
              <w:t>1</w:t>
            </w:r>
            <w:r w:rsidRPr="005057B3">
              <w:rPr>
                <w:rFonts w:ascii="楷体_GB2312" w:eastAsia="楷体_GB2312" w:hAnsi="宋体" w:cs="宋体"/>
                <w:kern w:val="0"/>
                <w:sz w:val="24"/>
              </w:rPr>
              <w:t>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2E6A4" w14:textId="77777777" w:rsidR="004D4239" w:rsidRPr="005057B3" w:rsidRDefault="004D4239" w:rsidP="004D4239">
            <w:pPr>
              <w:widowControl/>
              <w:spacing w:line="312" w:lineRule="auto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4D4239" w:rsidRPr="005057B3" w14:paraId="5C7C1BE6" w14:textId="77777777" w:rsidTr="00FA2C18">
        <w:trPr>
          <w:cantSplit/>
          <w:trHeight w:val="564"/>
          <w:jc w:val="center"/>
        </w:trPr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EC747" w14:textId="77777777" w:rsidR="004D4239" w:rsidRPr="005057B3" w:rsidRDefault="004D4239" w:rsidP="004D4239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FEA59" w14:textId="2A14718C" w:rsidR="004D4239" w:rsidRPr="005057B3" w:rsidRDefault="004D4239" w:rsidP="004D4239">
            <w:pPr>
              <w:widowControl/>
              <w:spacing w:line="312" w:lineRule="auto"/>
              <w:rPr>
                <w:rFonts w:ascii="楷体_GB2312" w:eastAsia="楷体_GB2312"/>
                <w:kern w:val="0"/>
                <w:sz w:val="24"/>
              </w:rPr>
            </w:pPr>
            <w:r w:rsidRPr="005057B3">
              <w:rPr>
                <w:rFonts w:ascii="楷体_GB2312" w:eastAsia="楷体_GB2312" w:hAnsi="宋体" w:cs="宋体" w:hint="eastAsia"/>
                <w:kern w:val="0"/>
                <w:sz w:val="24"/>
              </w:rPr>
              <w:t>9</w:t>
            </w:r>
            <w:r w:rsidRPr="005057B3">
              <w:rPr>
                <w:rFonts w:ascii="楷体_GB2312" w:eastAsia="楷体_GB2312" w:hAnsi="宋体" w:cs="宋体"/>
                <w:kern w:val="0"/>
                <w:sz w:val="24"/>
              </w:rPr>
              <w:t>.</w:t>
            </w:r>
            <w:r w:rsidRPr="005057B3">
              <w:rPr>
                <w:rFonts w:ascii="楷体_GB2312" w:eastAsia="楷体_GB2312" w:hAnsi="宋体" w:cs="宋体" w:hint="eastAsia"/>
                <w:kern w:val="0"/>
                <w:sz w:val="24"/>
              </w:rPr>
              <w:t>注重启发式、互动式教学，教学方法有创新。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4666" w14:textId="790BCDAE" w:rsidR="004D4239" w:rsidRPr="005057B3" w:rsidRDefault="004D4239" w:rsidP="004D4239">
            <w:pPr>
              <w:widowControl/>
              <w:spacing w:line="312" w:lineRule="auto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5057B3">
              <w:rPr>
                <w:rFonts w:ascii="楷体_GB2312" w:eastAsia="楷体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FB0BE" w14:textId="77777777" w:rsidR="004D4239" w:rsidRPr="005057B3" w:rsidRDefault="004D4239" w:rsidP="004D4239">
            <w:pPr>
              <w:widowControl/>
              <w:spacing w:line="312" w:lineRule="auto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4D4239" w:rsidRPr="005057B3" w14:paraId="63E85AE2" w14:textId="77777777" w:rsidTr="00051CCD">
        <w:trPr>
          <w:cantSplit/>
          <w:trHeight w:val="564"/>
          <w:jc w:val="center"/>
        </w:trPr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61076" w14:textId="77777777" w:rsidR="004D4239" w:rsidRPr="005057B3" w:rsidRDefault="004D4239" w:rsidP="004D4239">
            <w:pPr>
              <w:widowControl/>
              <w:spacing w:line="312" w:lineRule="auto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教学</w:t>
            </w:r>
          </w:p>
          <w:p w14:paraId="210235DE" w14:textId="6224A225" w:rsidR="004D4239" w:rsidRPr="005057B3" w:rsidRDefault="004D4239" w:rsidP="004D4239">
            <w:pPr>
              <w:widowControl/>
              <w:spacing w:line="312" w:lineRule="auto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素养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9458F" w14:textId="1453EF25" w:rsidR="004D4239" w:rsidRPr="005057B3" w:rsidRDefault="00567633" w:rsidP="004D4239">
            <w:pPr>
              <w:widowControl/>
              <w:spacing w:line="312" w:lineRule="auto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5057B3">
              <w:rPr>
                <w:rFonts w:ascii="楷体_GB2312" w:eastAsia="楷体_GB2312" w:hint="eastAsia"/>
                <w:kern w:val="0"/>
                <w:sz w:val="24"/>
              </w:rPr>
              <w:t>1</w:t>
            </w:r>
            <w:r w:rsidRPr="005057B3">
              <w:rPr>
                <w:rFonts w:ascii="楷体_GB2312" w:eastAsia="楷体_GB2312"/>
                <w:kern w:val="0"/>
                <w:sz w:val="24"/>
              </w:rPr>
              <w:t>0.</w:t>
            </w:r>
            <w:r w:rsidR="004D4239" w:rsidRPr="005057B3">
              <w:rPr>
                <w:rFonts w:ascii="楷体_GB2312" w:eastAsia="楷体_GB2312" w:hint="eastAsia"/>
                <w:kern w:val="0"/>
                <w:sz w:val="24"/>
              </w:rPr>
              <w:t>教学内容熟练，条理清晰，逻辑性强</w:t>
            </w:r>
            <w:r w:rsidR="003C11E6" w:rsidRPr="005057B3">
              <w:rPr>
                <w:rFonts w:ascii="楷体_GB2312" w:eastAsia="楷体_GB2312" w:hint="eastAsia"/>
                <w:kern w:val="0"/>
                <w:sz w:val="24"/>
              </w:rPr>
              <w:t>。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E7CD4" w14:textId="73552FF1" w:rsidR="004D4239" w:rsidRPr="005057B3" w:rsidRDefault="004D4239" w:rsidP="004D4239">
            <w:pPr>
              <w:widowControl/>
              <w:spacing w:line="312" w:lineRule="auto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5057B3">
              <w:rPr>
                <w:rFonts w:ascii="楷体_GB2312" w:eastAsia="楷体_GB2312" w:hAnsi="宋体" w:cs="宋体" w:hint="eastAsia"/>
                <w:kern w:val="0"/>
                <w:sz w:val="24"/>
              </w:rPr>
              <w:t>1</w:t>
            </w:r>
            <w:r w:rsidRPr="005057B3">
              <w:rPr>
                <w:rFonts w:ascii="楷体_GB2312" w:eastAsia="楷体_GB2312" w:hAnsi="宋体" w:cs="宋体"/>
                <w:kern w:val="0"/>
                <w:sz w:val="24"/>
              </w:rPr>
              <w:t>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7B0D9" w14:textId="77777777" w:rsidR="004D4239" w:rsidRPr="005057B3" w:rsidRDefault="004D4239" w:rsidP="004D4239">
            <w:pPr>
              <w:widowControl/>
              <w:spacing w:line="312" w:lineRule="auto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4D4239" w:rsidRPr="005057B3" w14:paraId="00B3D379" w14:textId="77777777" w:rsidTr="00814B44">
        <w:trPr>
          <w:cantSplit/>
          <w:trHeight w:val="477"/>
          <w:jc w:val="center"/>
        </w:trPr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C531D" w14:textId="77777777" w:rsidR="004D4239" w:rsidRPr="005057B3" w:rsidRDefault="004D4239" w:rsidP="004D4239">
            <w:pPr>
              <w:widowControl/>
              <w:spacing w:line="312" w:lineRule="auto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D334F" w14:textId="730A2CAA" w:rsidR="004D4239" w:rsidRPr="005057B3" w:rsidRDefault="00567633" w:rsidP="004D4239">
            <w:pPr>
              <w:widowControl/>
              <w:spacing w:line="312" w:lineRule="auto"/>
              <w:rPr>
                <w:rFonts w:ascii="楷体_GB2312" w:eastAsia="楷体_GB2312"/>
                <w:kern w:val="0"/>
                <w:sz w:val="24"/>
              </w:rPr>
            </w:pPr>
            <w:r w:rsidRPr="005057B3">
              <w:rPr>
                <w:rFonts w:ascii="楷体_GB2312" w:eastAsia="楷体_GB2312" w:hint="eastAsia"/>
                <w:kern w:val="0"/>
                <w:sz w:val="24"/>
              </w:rPr>
              <w:t>1</w:t>
            </w:r>
            <w:r w:rsidRPr="005057B3">
              <w:rPr>
                <w:rFonts w:ascii="楷体_GB2312" w:eastAsia="楷体_GB2312"/>
                <w:kern w:val="0"/>
                <w:sz w:val="24"/>
              </w:rPr>
              <w:t>1.</w:t>
            </w:r>
            <w:r w:rsidR="004D4239" w:rsidRPr="005057B3">
              <w:rPr>
                <w:rFonts w:ascii="楷体_GB2312" w:eastAsia="楷体_GB2312" w:hint="eastAsia"/>
                <w:kern w:val="0"/>
                <w:sz w:val="24"/>
              </w:rPr>
              <w:t>普通话较标准，语言规范、流畅，讲课有感染力</w:t>
            </w:r>
            <w:r w:rsidR="003C11E6" w:rsidRPr="005057B3">
              <w:rPr>
                <w:rFonts w:ascii="楷体_GB2312" w:eastAsia="楷体_GB2312" w:hint="eastAsia"/>
                <w:kern w:val="0"/>
                <w:sz w:val="24"/>
              </w:rPr>
              <w:t>。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64B3F" w14:textId="261D30FB" w:rsidR="004D4239" w:rsidRPr="005057B3" w:rsidRDefault="004D4239" w:rsidP="004D4239">
            <w:pPr>
              <w:widowControl/>
              <w:spacing w:line="312" w:lineRule="auto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5057B3">
              <w:rPr>
                <w:rFonts w:ascii="楷体_GB2312" w:eastAsia="楷体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178CB" w14:textId="77777777" w:rsidR="004D4239" w:rsidRPr="005057B3" w:rsidRDefault="004D4239" w:rsidP="004D4239">
            <w:pPr>
              <w:widowControl/>
              <w:spacing w:line="312" w:lineRule="auto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4D4239" w:rsidRPr="005057B3" w14:paraId="407962BA" w14:textId="77777777" w:rsidTr="00814B44">
        <w:trPr>
          <w:cantSplit/>
          <w:trHeight w:val="477"/>
          <w:jc w:val="center"/>
        </w:trPr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7939" w14:textId="77777777" w:rsidR="004D4239" w:rsidRPr="005057B3" w:rsidRDefault="004D4239" w:rsidP="004D4239">
            <w:pPr>
              <w:widowControl/>
              <w:spacing w:line="312" w:lineRule="auto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E79D8" w14:textId="7814BE0A" w:rsidR="004D4239" w:rsidRPr="005057B3" w:rsidRDefault="00567633" w:rsidP="004D4239">
            <w:pPr>
              <w:widowControl/>
              <w:spacing w:line="312" w:lineRule="auto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1</w:t>
            </w:r>
            <w:r w:rsidRPr="005057B3">
              <w:rPr>
                <w:rFonts w:ascii="楷体_GB2312" w:eastAsia="楷体_GB2312" w:cs="宋体"/>
                <w:kern w:val="0"/>
                <w:sz w:val="24"/>
              </w:rPr>
              <w:t>2.</w:t>
            </w:r>
            <w:r w:rsidR="004D4239" w:rsidRPr="005057B3">
              <w:rPr>
                <w:rFonts w:ascii="楷体_GB2312" w:eastAsia="楷体_GB2312" w:cs="宋体" w:hint="eastAsia"/>
                <w:kern w:val="0"/>
                <w:sz w:val="24"/>
              </w:rPr>
              <w:t>板书适当，结构合理。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509CB" w14:textId="2366FA7C" w:rsidR="004D4239" w:rsidRPr="005057B3" w:rsidRDefault="004D4239" w:rsidP="004D4239">
            <w:pPr>
              <w:widowControl/>
              <w:spacing w:line="312" w:lineRule="auto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5057B3">
              <w:rPr>
                <w:rFonts w:ascii="楷体_GB2312" w:eastAsia="楷体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57EAC" w14:textId="77777777" w:rsidR="004D4239" w:rsidRPr="005057B3" w:rsidRDefault="004D4239" w:rsidP="004D4239">
            <w:pPr>
              <w:widowControl/>
              <w:spacing w:line="312" w:lineRule="auto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4D4239" w:rsidRPr="005057B3" w14:paraId="5810D955" w14:textId="77777777" w:rsidTr="00814B44">
        <w:trPr>
          <w:trHeight w:val="477"/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2B9D8" w14:textId="77777777" w:rsidR="004D4239" w:rsidRPr="005057B3" w:rsidRDefault="004D4239" w:rsidP="004D4239">
            <w:pPr>
              <w:widowControl/>
              <w:spacing w:line="312" w:lineRule="auto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教学效果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05CBF" w14:textId="08DBB00A" w:rsidR="004D4239" w:rsidRPr="005057B3" w:rsidRDefault="00567633" w:rsidP="004D4239">
            <w:pPr>
              <w:widowControl/>
              <w:spacing w:line="312" w:lineRule="auto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5057B3">
              <w:rPr>
                <w:rFonts w:ascii="楷体_GB2312" w:eastAsia="楷体_GB2312" w:hAnsi="宋体" w:cs="宋体" w:hint="eastAsia"/>
                <w:kern w:val="0"/>
                <w:sz w:val="24"/>
              </w:rPr>
              <w:t>1</w:t>
            </w:r>
            <w:r w:rsidRPr="005057B3">
              <w:rPr>
                <w:rFonts w:ascii="楷体_GB2312" w:eastAsia="楷体_GB2312" w:hAnsi="宋体" w:cs="宋体"/>
                <w:kern w:val="0"/>
                <w:sz w:val="24"/>
              </w:rPr>
              <w:t>3.</w:t>
            </w:r>
            <w:r w:rsidRPr="005057B3">
              <w:rPr>
                <w:rFonts w:hint="eastAsia"/>
              </w:rPr>
              <w:t xml:space="preserve"> </w:t>
            </w:r>
            <w:r w:rsidRPr="005057B3">
              <w:rPr>
                <w:rFonts w:ascii="楷体_GB2312" w:eastAsia="楷体_GB2312" w:hAnsi="宋体" w:cs="宋体" w:hint="eastAsia"/>
                <w:kern w:val="0"/>
                <w:sz w:val="24"/>
              </w:rPr>
              <w:t>课堂组织能有效进行，内容充实，师生同步，学生体验好</w:t>
            </w:r>
            <w:r w:rsidR="003C11E6" w:rsidRPr="005057B3">
              <w:rPr>
                <w:rFonts w:ascii="楷体_GB2312" w:eastAsia="楷体_GB2312" w:hAnsi="宋体" w:cs="宋体" w:hint="eastAsia"/>
                <w:kern w:val="0"/>
                <w:sz w:val="24"/>
              </w:rPr>
              <w:t>。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2FDF4" w14:textId="3C2C97BA" w:rsidR="004D4239" w:rsidRPr="005057B3" w:rsidRDefault="00567633" w:rsidP="004D4239">
            <w:pPr>
              <w:widowControl/>
              <w:spacing w:line="312" w:lineRule="auto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5057B3">
              <w:rPr>
                <w:rFonts w:ascii="楷体_GB2312" w:eastAsia="楷体_GB2312" w:hAnsi="宋体" w:cs="宋体" w:hint="eastAsia"/>
                <w:kern w:val="0"/>
                <w:sz w:val="24"/>
              </w:rPr>
              <w:t>1</w:t>
            </w:r>
            <w:r w:rsidRPr="005057B3">
              <w:rPr>
                <w:rFonts w:ascii="楷体_GB2312" w:eastAsia="楷体_GB2312" w:hAnsi="宋体" w:cs="宋体"/>
                <w:kern w:val="0"/>
                <w:sz w:val="24"/>
              </w:rPr>
              <w:t>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54911" w14:textId="77777777" w:rsidR="004D4239" w:rsidRPr="005057B3" w:rsidRDefault="004D4239" w:rsidP="004D4239">
            <w:pPr>
              <w:widowControl/>
              <w:spacing w:line="312" w:lineRule="auto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4D4239" w:rsidRPr="005057B3" w14:paraId="540EC9C9" w14:textId="77777777" w:rsidTr="00814B44">
        <w:trPr>
          <w:trHeight w:val="477"/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E68A6" w14:textId="77777777" w:rsidR="004D4239" w:rsidRPr="005057B3" w:rsidRDefault="004D4239" w:rsidP="004D4239">
            <w:pPr>
              <w:widowControl/>
              <w:spacing w:line="312" w:lineRule="auto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总分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168D2" w14:textId="77777777" w:rsidR="004D4239" w:rsidRPr="005057B3" w:rsidRDefault="004D4239" w:rsidP="004D4239">
            <w:pPr>
              <w:widowControl/>
              <w:spacing w:line="312" w:lineRule="auto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F02D4" w14:textId="68EEF8F2" w:rsidR="004D4239" w:rsidRPr="005057B3" w:rsidRDefault="00567633" w:rsidP="004D4239">
            <w:pPr>
              <w:widowControl/>
              <w:spacing w:line="312" w:lineRule="auto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5057B3">
              <w:rPr>
                <w:rFonts w:ascii="楷体_GB2312" w:eastAsia="楷体_GB2312" w:hAnsi="宋体" w:cs="宋体" w:hint="eastAsia"/>
                <w:kern w:val="0"/>
                <w:sz w:val="24"/>
              </w:rPr>
              <w:t>1</w:t>
            </w:r>
            <w:r w:rsidRPr="005057B3">
              <w:rPr>
                <w:rFonts w:ascii="楷体_GB2312" w:eastAsia="楷体_GB2312" w:hAnsi="宋体" w:cs="宋体"/>
                <w:kern w:val="0"/>
                <w:sz w:val="24"/>
              </w:rPr>
              <w:t>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C3DE1" w14:textId="77777777" w:rsidR="004D4239" w:rsidRPr="005057B3" w:rsidRDefault="004D4239" w:rsidP="004D4239">
            <w:pPr>
              <w:widowControl/>
              <w:spacing w:line="312" w:lineRule="auto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4D4239" w:rsidRPr="005057B3" w14:paraId="583EF833" w14:textId="77777777" w:rsidTr="00814B44">
        <w:trPr>
          <w:cantSplit/>
          <w:trHeight w:val="2783"/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01755" w14:textId="77777777" w:rsidR="004D4239" w:rsidRPr="005057B3" w:rsidRDefault="004D4239" w:rsidP="004D4239">
            <w:pPr>
              <w:widowControl/>
              <w:spacing w:line="312" w:lineRule="auto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意见及建议</w:t>
            </w:r>
          </w:p>
        </w:tc>
        <w:tc>
          <w:tcPr>
            <w:tcW w:w="8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C06A0" w14:textId="77777777" w:rsidR="004D4239" w:rsidRPr="005057B3" w:rsidRDefault="004D4239" w:rsidP="004D4239">
            <w:pPr>
              <w:widowControl/>
              <w:spacing w:line="312" w:lineRule="auto"/>
              <w:rPr>
                <w:rFonts w:ascii="楷体_GB2312" w:eastAsia="楷体_GB2312" w:hAnsi="宋体" w:cs="宋体"/>
                <w:kern w:val="0"/>
                <w:sz w:val="24"/>
              </w:rPr>
            </w:pPr>
          </w:p>
          <w:p w14:paraId="2E46ED6F" w14:textId="77777777" w:rsidR="004D4239" w:rsidRPr="005057B3" w:rsidRDefault="004D4239" w:rsidP="004D4239">
            <w:pPr>
              <w:widowControl/>
              <w:spacing w:line="312" w:lineRule="auto"/>
              <w:rPr>
                <w:rFonts w:ascii="楷体_GB2312" w:eastAsia="楷体_GB2312" w:hAnsi="宋体" w:cs="宋体"/>
                <w:kern w:val="0"/>
                <w:sz w:val="24"/>
              </w:rPr>
            </w:pPr>
          </w:p>
          <w:p w14:paraId="720F95D6" w14:textId="77777777" w:rsidR="004D4239" w:rsidRPr="005057B3" w:rsidRDefault="004D4239" w:rsidP="004D4239">
            <w:pPr>
              <w:widowControl/>
              <w:spacing w:line="312" w:lineRule="auto"/>
              <w:rPr>
                <w:rFonts w:ascii="楷体_GB2312" w:eastAsia="楷体_GB2312" w:hAnsi="宋体" w:cs="宋体"/>
                <w:kern w:val="0"/>
                <w:sz w:val="24"/>
              </w:rPr>
            </w:pPr>
          </w:p>
          <w:p w14:paraId="5AF41CC4" w14:textId="77777777" w:rsidR="004D4239" w:rsidRPr="005057B3" w:rsidRDefault="004D4239" w:rsidP="004D4239">
            <w:pPr>
              <w:widowControl/>
              <w:spacing w:line="312" w:lineRule="auto"/>
              <w:rPr>
                <w:rFonts w:ascii="楷体_GB2312" w:eastAsia="楷体_GB2312" w:hAnsi="宋体" w:cs="宋体"/>
                <w:kern w:val="0"/>
                <w:sz w:val="24"/>
              </w:rPr>
            </w:pPr>
          </w:p>
          <w:p w14:paraId="4453A71E" w14:textId="77777777" w:rsidR="004D4239" w:rsidRPr="005057B3" w:rsidRDefault="004D4239" w:rsidP="004D4239">
            <w:pPr>
              <w:widowControl/>
              <w:spacing w:line="312" w:lineRule="auto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</w:tbl>
    <w:p w14:paraId="49B8521B" w14:textId="77777777" w:rsidR="00835091" w:rsidRPr="005057B3" w:rsidRDefault="00835091" w:rsidP="00835091">
      <w:pPr>
        <w:widowControl/>
        <w:spacing w:line="312" w:lineRule="auto"/>
        <w:rPr>
          <w:rFonts w:ascii="楷体_GB2312" w:eastAsia="楷体_GB2312" w:cs="宋体"/>
          <w:kern w:val="0"/>
          <w:sz w:val="24"/>
        </w:rPr>
      </w:pPr>
      <w:r w:rsidRPr="005057B3">
        <w:rPr>
          <w:rFonts w:ascii="楷体_GB2312" w:eastAsia="楷体_GB2312" w:cs="宋体" w:hint="eastAsia"/>
          <w:kern w:val="0"/>
          <w:sz w:val="24"/>
        </w:rPr>
        <w:lastRenderedPageBreak/>
        <w:t xml:space="preserve">附表2： </w:t>
      </w:r>
    </w:p>
    <w:p w14:paraId="3F32B711" w14:textId="566BFE6C" w:rsidR="00835091" w:rsidRPr="005057B3" w:rsidRDefault="00685092" w:rsidP="00835091">
      <w:pPr>
        <w:widowControl/>
        <w:tabs>
          <w:tab w:val="center" w:pos="4025"/>
          <w:tab w:val="left" w:pos="6656"/>
        </w:tabs>
        <w:spacing w:line="312" w:lineRule="auto"/>
        <w:jc w:val="center"/>
        <w:rPr>
          <w:rFonts w:ascii="楷体_GB2312" w:eastAsia="楷体_GB2312" w:cs="宋体"/>
          <w:kern w:val="0"/>
          <w:sz w:val="32"/>
          <w:szCs w:val="32"/>
        </w:rPr>
      </w:pPr>
      <w:r w:rsidRPr="005057B3">
        <w:rPr>
          <w:rFonts w:ascii="楷体_GB2312" w:eastAsia="楷体_GB2312" w:cs="宋体" w:hint="eastAsia"/>
          <w:kern w:val="0"/>
          <w:sz w:val="32"/>
          <w:szCs w:val="32"/>
        </w:rPr>
        <w:t>安庆开放大学</w:t>
      </w:r>
    </w:p>
    <w:p w14:paraId="17A5EF2E" w14:textId="77777777" w:rsidR="00835091" w:rsidRPr="005057B3" w:rsidRDefault="00835091" w:rsidP="00835091">
      <w:pPr>
        <w:widowControl/>
        <w:tabs>
          <w:tab w:val="center" w:pos="4025"/>
          <w:tab w:val="left" w:pos="6656"/>
        </w:tabs>
        <w:spacing w:line="312" w:lineRule="auto"/>
        <w:jc w:val="center"/>
        <w:rPr>
          <w:rFonts w:ascii="楷体_GB2312" w:eastAsia="楷体_GB2312" w:cs="宋体"/>
          <w:b/>
          <w:kern w:val="0"/>
          <w:sz w:val="24"/>
        </w:rPr>
      </w:pPr>
      <w:r w:rsidRPr="005057B3">
        <w:rPr>
          <w:rFonts w:ascii="楷体_GB2312" w:eastAsia="楷体_GB2312" w:hAnsi="宋体" w:hint="eastAsia"/>
          <w:b/>
          <w:sz w:val="24"/>
        </w:rPr>
        <w:t>同行评价</w:t>
      </w:r>
      <w:r w:rsidRPr="005057B3">
        <w:rPr>
          <w:rFonts w:ascii="楷体_GB2312" w:eastAsia="楷体_GB2312" w:hint="eastAsia"/>
          <w:b/>
          <w:sz w:val="24"/>
        </w:rPr>
        <w:t>结果汇总表</w:t>
      </w:r>
    </w:p>
    <w:tbl>
      <w:tblPr>
        <w:tblW w:w="87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95"/>
        <w:gridCol w:w="1296"/>
        <w:gridCol w:w="1778"/>
        <w:gridCol w:w="2520"/>
        <w:gridCol w:w="1185"/>
        <w:gridCol w:w="1186"/>
      </w:tblGrid>
      <w:tr w:rsidR="00835091" w:rsidRPr="005057B3" w14:paraId="0B8E895B" w14:textId="77777777" w:rsidTr="000027B8">
        <w:trPr>
          <w:trHeight w:val="910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56FAE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序号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A5A5A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姓 名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8F6FF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所属教研组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89FB5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任教课程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39B06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测评</w:t>
            </w: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br/>
              <w:t>票数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F1ED4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  <w:r w:rsidRPr="005057B3">
              <w:rPr>
                <w:rFonts w:ascii="楷体_GB2312" w:eastAsia="楷体_GB2312" w:cs="宋体" w:hint="eastAsia"/>
                <w:kern w:val="0"/>
                <w:sz w:val="24"/>
              </w:rPr>
              <w:t>得分</w:t>
            </w:r>
          </w:p>
        </w:tc>
      </w:tr>
      <w:tr w:rsidR="00835091" w:rsidRPr="005057B3" w14:paraId="666E0720" w14:textId="77777777" w:rsidTr="000027B8">
        <w:trPr>
          <w:trHeight w:val="46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80F78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65D43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4B81E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83C81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5E008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04B19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835091" w:rsidRPr="005057B3" w14:paraId="1F8955AE" w14:textId="77777777" w:rsidTr="000027B8">
        <w:trPr>
          <w:trHeight w:val="46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43902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BC828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A9CD8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FDD1D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288C9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66C66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835091" w:rsidRPr="005057B3" w14:paraId="70B73A62" w14:textId="77777777" w:rsidTr="000027B8">
        <w:trPr>
          <w:trHeight w:val="46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8B8C4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53F1F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37549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73003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9A94D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0AA05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835091" w:rsidRPr="005057B3" w14:paraId="3A269009" w14:textId="77777777" w:rsidTr="000027B8">
        <w:trPr>
          <w:trHeight w:val="46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7C720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EE47A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FEB97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E06CD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7C58E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2C5AF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835091" w:rsidRPr="005057B3" w14:paraId="00D17C64" w14:textId="77777777" w:rsidTr="000027B8">
        <w:trPr>
          <w:trHeight w:val="46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06B5A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363D8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A0A98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53ABE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B567A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15CC9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835091" w:rsidRPr="005057B3" w14:paraId="47D9D780" w14:textId="77777777" w:rsidTr="000027B8">
        <w:trPr>
          <w:trHeight w:val="46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DB4FB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50B47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E7F2D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1E020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0125A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CE1A9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835091" w:rsidRPr="005057B3" w14:paraId="6ACA208D" w14:textId="77777777" w:rsidTr="000027B8">
        <w:trPr>
          <w:trHeight w:val="46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D31CE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C5951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B5C15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85B70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887F1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4017F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835091" w:rsidRPr="005057B3" w14:paraId="08B89F49" w14:textId="77777777" w:rsidTr="000027B8">
        <w:trPr>
          <w:trHeight w:val="46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FC2FF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8A18D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A9429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2BF22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B7E2D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463E3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835091" w:rsidRPr="005057B3" w14:paraId="58C6B93F" w14:textId="77777777" w:rsidTr="000027B8">
        <w:trPr>
          <w:trHeight w:val="46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36041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061F3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A73EF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E4456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046AD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40D81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835091" w:rsidRPr="005057B3" w14:paraId="67CAEEEC" w14:textId="77777777" w:rsidTr="000027B8">
        <w:trPr>
          <w:trHeight w:val="46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D863E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3E8FE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E2466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74BE0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69CA6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48910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835091" w:rsidRPr="005057B3" w14:paraId="15660BC7" w14:textId="77777777" w:rsidTr="000027B8">
        <w:trPr>
          <w:trHeight w:val="46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CB1D7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F8AB5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8F022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132E7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A86A3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BCFF7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835091" w:rsidRPr="005057B3" w14:paraId="01815C4F" w14:textId="77777777" w:rsidTr="000027B8">
        <w:trPr>
          <w:trHeight w:val="46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E8AFE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6E082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F917A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CBC48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FCA28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B3C9E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835091" w:rsidRPr="005057B3" w14:paraId="248BB174" w14:textId="77777777" w:rsidTr="000027B8">
        <w:trPr>
          <w:trHeight w:val="46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EED2F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DFD8A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477CA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4665C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7B980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45AC9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835091" w:rsidRPr="005057B3" w14:paraId="58C8F093" w14:textId="77777777" w:rsidTr="000027B8">
        <w:trPr>
          <w:trHeight w:val="46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38037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A85FC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303BD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358C7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1B285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A6532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835091" w:rsidRPr="005057B3" w14:paraId="3FBF048E" w14:textId="77777777" w:rsidTr="000027B8">
        <w:trPr>
          <w:trHeight w:val="46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22732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6834D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80E84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1CD39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AD36E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E06FD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835091" w:rsidRPr="005057B3" w14:paraId="2FBC4E2A" w14:textId="77777777" w:rsidTr="000027B8">
        <w:trPr>
          <w:trHeight w:val="46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EA41D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AAEED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56B07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7B679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00C03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99093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835091" w:rsidRPr="005057B3" w14:paraId="18CDB638" w14:textId="77777777" w:rsidTr="000027B8">
        <w:trPr>
          <w:trHeight w:val="46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F7746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FA659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D9014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30E5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9B508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2C6B4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835091" w:rsidRPr="005057B3" w14:paraId="57F1F08C" w14:textId="77777777" w:rsidTr="000027B8">
        <w:trPr>
          <w:trHeight w:val="46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4391E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00545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70BF2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221A0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0C161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7804C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835091" w:rsidRPr="005057B3" w14:paraId="4192A28D" w14:textId="77777777" w:rsidTr="000027B8">
        <w:trPr>
          <w:trHeight w:val="46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61E52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62C78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4DB06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35072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1E208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924B8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835091" w:rsidRPr="005057B3" w14:paraId="51ECCE28" w14:textId="77777777" w:rsidTr="000027B8">
        <w:trPr>
          <w:trHeight w:val="46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2D0DE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39FBB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37C90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E598F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E9418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4520F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835091" w:rsidRPr="005057B3" w14:paraId="7C3E4329" w14:textId="77777777" w:rsidTr="000027B8">
        <w:trPr>
          <w:trHeight w:val="460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DC407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FED0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D22DE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F660F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B04E6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7AEEC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kern w:val="0"/>
                <w:sz w:val="24"/>
              </w:rPr>
            </w:pPr>
          </w:p>
        </w:tc>
      </w:tr>
      <w:tr w:rsidR="00835091" w:rsidRPr="005057B3" w14:paraId="726FE4C7" w14:textId="77777777" w:rsidTr="000027B8">
        <w:trPr>
          <w:trHeight w:val="1370"/>
        </w:trPr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A37B45" w14:textId="77777777" w:rsidR="00835091" w:rsidRPr="005057B3" w:rsidRDefault="00835091" w:rsidP="000027B8">
            <w:pPr>
              <w:widowControl/>
              <w:spacing w:line="312" w:lineRule="auto"/>
              <w:jc w:val="center"/>
              <w:rPr>
                <w:rFonts w:ascii="楷体_GB2312" w:eastAsia="楷体_GB2312" w:cs="宋体"/>
                <w:b/>
                <w:bCs/>
                <w:kern w:val="0"/>
                <w:sz w:val="24"/>
              </w:rPr>
            </w:pPr>
            <w:r w:rsidRPr="005057B3">
              <w:rPr>
                <w:rFonts w:ascii="楷体_GB2312" w:eastAsia="楷体_GB2312" w:cs="宋体" w:hint="eastAsia"/>
                <w:b/>
                <w:bCs/>
                <w:kern w:val="0"/>
                <w:sz w:val="24"/>
              </w:rPr>
              <w:t>测评实施说明</w:t>
            </w:r>
          </w:p>
        </w:tc>
        <w:tc>
          <w:tcPr>
            <w:tcW w:w="6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BCFE2D" w14:textId="24655769" w:rsidR="00835091" w:rsidRPr="005057B3" w:rsidRDefault="00835091" w:rsidP="000027B8">
            <w:pPr>
              <w:widowControl/>
              <w:spacing w:line="312" w:lineRule="auto"/>
              <w:jc w:val="left"/>
              <w:rPr>
                <w:rFonts w:ascii="楷体_GB2312" w:eastAsia="楷体_GB2312" w:cs="宋体"/>
                <w:bCs/>
                <w:kern w:val="0"/>
                <w:sz w:val="24"/>
              </w:rPr>
            </w:pPr>
            <w:r w:rsidRPr="005057B3">
              <w:rPr>
                <w:rFonts w:ascii="楷体_GB2312" w:eastAsia="楷体_GB2312" w:cs="宋体" w:hint="eastAsia"/>
                <w:bCs/>
                <w:kern w:val="0"/>
                <w:sz w:val="24"/>
              </w:rPr>
              <w:t>1、实发测评表    份，实收测评表    份；</w:t>
            </w:r>
            <w:r w:rsidRPr="005057B3">
              <w:rPr>
                <w:rFonts w:ascii="楷体_GB2312" w:eastAsia="楷体_GB2312" w:cs="宋体" w:hint="eastAsia"/>
                <w:bCs/>
                <w:kern w:val="0"/>
                <w:sz w:val="24"/>
              </w:rPr>
              <w:br/>
              <w:t>2、有效测评表    份，无效测评表    份。</w:t>
            </w:r>
            <w:r w:rsidRPr="005057B3">
              <w:rPr>
                <w:rFonts w:ascii="楷体_GB2312" w:eastAsia="楷体_GB2312" w:cs="宋体" w:hint="eastAsia"/>
                <w:bCs/>
                <w:kern w:val="0"/>
                <w:sz w:val="24"/>
              </w:rPr>
              <w:br/>
              <w:t xml:space="preserve">                                20</w:t>
            </w:r>
            <w:r w:rsidR="009837FD" w:rsidRPr="005057B3">
              <w:rPr>
                <w:rFonts w:ascii="楷体_GB2312" w:eastAsia="楷体_GB2312" w:cs="宋体"/>
                <w:bCs/>
                <w:kern w:val="0"/>
                <w:sz w:val="24"/>
              </w:rPr>
              <w:t>2</w:t>
            </w:r>
            <w:r w:rsidRPr="005057B3">
              <w:rPr>
                <w:rFonts w:ascii="楷体_GB2312" w:eastAsia="楷体_GB2312" w:cs="宋体" w:hint="eastAsia"/>
                <w:bCs/>
                <w:kern w:val="0"/>
                <w:sz w:val="24"/>
              </w:rPr>
              <w:t xml:space="preserve"> 年  月  日</w:t>
            </w:r>
          </w:p>
        </w:tc>
      </w:tr>
    </w:tbl>
    <w:p w14:paraId="49A89DBA" w14:textId="08D16330" w:rsidR="000D016E" w:rsidRPr="005057B3" w:rsidRDefault="000D016E"/>
    <w:sectPr w:rsidR="000D016E" w:rsidRPr="005057B3" w:rsidSect="00054FA0">
      <w:footerReference w:type="default" r:id="rId7"/>
      <w:pgSz w:w="11906" w:h="16838"/>
      <w:pgMar w:top="1440" w:right="1644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D6EC7" w14:textId="77777777" w:rsidR="00E5454B" w:rsidRDefault="00E5454B" w:rsidP="00835091">
      <w:r>
        <w:separator/>
      </w:r>
    </w:p>
  </w:endnote>
  <w:endnote w:type="continuationSeparator" w:id="0">
    <w:p w14:paraId="653C50F4" w14:textId="77777777" w:rsidR="00E5454B" w:rsidRDefault="00E5454B" w:rsidP="00835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1984084"/>
      <w:docPartObj>
        <w:docPartGallery w:val="Page Numbers (Bottom of Page)"/>
        <w:docPartUnique/>
      </w:docPartObj>
    </w:sdtPr>
    <w:sdtEndPr/>
    <w:sdtContent>
      <w:p w14:paraId="4E4E27C8" w14:textId="77777777" w:rsidR="00575AD9" w:rsidRDefault="00575AD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758F973" w14:textId="77777777" w:rsidR="00575AD9" w:rsidRDefault="00575AD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C84CF" w14:textId="77777777" w:rsidR="00E5454B" w:rsidRDefault="00E5454B" w:rsidP="00835091">
      <w:r>
        <w:separator/>
      </w:r>
    </w:p>
  </w:footnote>
  <w:footnote w:type="continuationSeparator" w:id="0">
    <w:p w14:paraId="4D7D1E96" w14:textId="77777777" w:rsidR="00E5454B" w:rsidRDefault="00E5454B" w:rsidP="00835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880574"/>
    <w:multiLevelType w:val="hybridMultilevel"/>
    <w:tmpl w:val="AF6AF7D8"/>
    <w:lvl w:ilvl="0" w:tplc="F5428C2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5BB61DE"/>
    <w:multiLevelType w:val="hybridMultilevel"/>
    <w:tmpl w:val="420044C4"/>
    <w:lvl w:ilvl="0" w:tplc="8B12B60A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091"/>
    <w:rsid w:val="00051CCD"/>
    <w:rsid w:val="00054FA0"/>
    <w:rsid w:val="00065C60"/>
    <w:rsid w:val="000D016E"/>
    <w:rsid w:val="000E555F"/>
    <w:rsid w:val="00176C9B"/>
    <w:rsid w:val="00177F3B"/>
    <w:rsid w:val="00187EF8"/>
    <w:rsid w:val="002114C9"/>
    <w:rsid w:val="002170AF"/>
    <w:rsid w:val="00226359"/>
    <w:rsid w:val="00241563"/>
    <w:rsid w:val="002869F5"/>
    <w:rsid w:val="00353BE3"/>
    <w:rsid w:val="00367290"/>
    <w:rsid w:val="003730B2"/>
    <w:rsid w:val="003A660D"/>
    <w:rsid w:val="003C11E6"/>
    <w:rsid w:val="00423CB6"/>
    <w:rsid w:val="00463AB3"/>
    <w:rsid w:val="004D4239"/>
    <w:rsid w:val="004F183A"/>
    <w:rsid w:val="005057B3"/>
    <w:rsid w:val="00567633"/>
    <w:rsid w:val="00575AD9"/>
    <w:rsid w:val="00582D04"/>
    <w:rsid w:val="00590DDA"/>
    <w:rsid w:val="005E4F2C"/>
    <w:rsid w:val="00650157"/>
    <w:rsid w:val="00685092"/>
    <w:rsid w:val="00706E64"/>
    <w:rsid w:val="00717504"/>
    <w:rsid w:val="00726982"/>
    <w:rsid w:val="007C1EF7"/>
    <w:rsid w:val="007C1F1B"/>
    <w:rsid w:val="007D2DD6"/>
    <w:rsid w:val="007E1D4B"/>
    <w:rsid w:val="00814B44"/>
    <w:rsid w:val="00827F3E"/>
    <w:rsid w:val="008312A0"/>
    <w:rsid w:val="0083194D"/>
    <w:rsid w:val="00835091"/>
    <w:rsid w:val="00877B31"/>
    <w:rsid w:val="0089006F"/>
    <w:rsid w:val="008D0387"/>
    <w:rsid w:val="008E5AE2"/>
    <w:rsid w:val="009036B4"/>
    <w:rsid w:val="00910175"/>
    <w:rsid w:val="009837FD"/>
    <w:rsid w:val="009B52A4"/>
    <w:rsid w:val="009E6AB4"/>
    <w:rsid w:val="00A06969"/>
    <w:rsid w:val="00A751EC"/>
    <w:rsid w:val="00AE1632"/>
    <w:rsid w:val="00B00DC8"/>
    <w:rsid w:val="00B83A83"/>
    <w:rsid w:val="00BC334E"/>
    <w:rsid w:val="00C07451"/>
    <w:rsid w:val="00C8346D"/>
    <w:rsid w:val="00CC4621"/>
    <w:rsid w:val="00E432CE"/>
    <w:rsid w:val="00E5454B"/>
    <w:rsid w:val="00E66213"/>
    <w:rsid w:val="00E87C1C"/>
    <w:rsid w:val="00F34214"/>
    <w:rsid w:val="00F8059A"/>
    <w:rsid w:val="00FD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4F5586"/>
  <w15:docId w15:val="{679EBA5F-A19B-4A8D-85DD-990765776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0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0"/>
    <w:qFormat/>
    <w:rsid w:val="00575AD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50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350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3509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35091"/>
    <w:rPr>
      <w:sz w:val="18"/>
      <w:szCs w:val="18"/>
    </w:rPr>
  </w:style>
  <w:style w:type="paragraph" w:styleId="a7">
    <w:name w:val="List Paragraph"/>
    <w:basedOn w:val="a"/>
    <w:uiPriority w:val="34"/>
    <w:qFormat/>
    <w:rsid w:val="009036B4"/>
    <w:pPr>
      <w:ind w:firstLineChars="200" w:firstLine="420"/>
    </w:pPr>
  </w:style>
  <w:style w:type="character" w:customStyle="1" w:styleId="10">
    <w:name w:val="标题 1 字符"/>
    <w:basedOn w:val="a0"/>
    <w:link w:val="1"/>
    <w:rsid w:val="00575AD9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Pages>5</Pages>
  <Words>278</Words>
  <Characters>1591</Characters>
  <Application>Microsoft Office Word</Application>
  <DocSecurity>0</DocSecurity>
  <Lines>13</Lines>
  <Paragraphs>3</Paragraphs>
  <ScaleCrop>false</ScaleCrop>
  <Company>微软中国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言 陈</cp:lastModifiedBy>
  <cp:revision>40</cp:revision>
  <cp:lastPrinted>2025-04-27T08:07:00Z</cp:lastPrinted>
  <dcterms:created xsi:type="dcterms:W3CDTF">2025-04-26T09:02:00Z</dcterms:created>
  <dcterms:modified xsi:type="dcterms:W3CDTF">2025-06-13T00:22:00Z</dcterms:modified>
</cp:coreProperties>
</file>