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CD" w:rsidRPr="00BE1828" w:rsidRDefault="00B639CD" w:rsidP="00B639CD">
      <w:pPr>
        <w:rPr>
          <w:color w:val="000000" w:themeColor="text1"/>
        </w:rPr>
      </w:pPr>
    </w:p>
    <w:p w:rsidR="00B639CD" w:rsidRPr="00BE1828" w:rsidRDefault="00A41641" w:rsidP="00B639CD">
      <w:pPr>
        <w:spacing w:line="1400" w:lineRule="exact"/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14.25pt;margin-top:106.95pt;width:432.85pt;height:62.25pt;z-index:251660288;mso-position-vertical-relative:page" fillcolor="red" strokecolor="red">
            <v:shadow color="#868686"/>
            <v:textpath style="font-family:&quot;方正小标宋简体&quot;;v-text-spacing:72090f;v-text-kern:t" trim="t" fitpath="t" string="安庆市教育体育局"/>
            <w10:wrap anchory="page"/>
          </v:shape>
        </w:pict>
      </w:r>
      <w:r>
        <w:rPr>
          <w:noProof/>
          <w:color w:val="000000" w:themeColor="text1"/>
        </w:rPr>
        <w:pict>
          <v:rect id="Rectangle 4" o:spid="_x0000_s1026" style="position:absolute;left:0;text-align:left;margin-left:-20.9pt;margin-top:22.95pt;width:450pt;height:93.6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" stroked="f"/>
        </w:pict>
      </w:r>
    </w:p>
    <w:p w:rsidR="00B639CD" w:rsidRPr="00B724FA" w:rsidRDefault="00A41641" w:rsidP="00922D46">
      <w:pPr>
        <w:spacing w:beforeLines="300" w:afterLines="200" w:line="680" w:lineRule="exact"/>
        <w:ind w:rightChars="-10" w:right="-21" w:firstLineChars="2500" w:firstLine="5250"/>
        <w:rPr>
          <w:rFonts w:ascii="仿宋_GB2312" w:eastAsia="仿宋_GB2312" w:hAnsi="华文仿宋" w:cs="仿宋"/>
          <w:color w:val="000000" w:themeColor="text1"/>
          <w:sz w:val="32"/>
          <w:szCs w:val="32"/>
        </w:rPr>
      </w:pPr>
      <w:r w:rsidRPr="00A41641">
        <w:rPr>
          <w:noProof/>
          <w:color w:val="000000" w:themeColor="text1"/>
        </w:rPr>
        <w:pict>
          <v:line id="Line 3" o:spid="_x0000_s1027" style="position:absolute;left:0;text-align:left;z-index:251661312;visibility:visible" from="-12.85pt,38.1pt" to="425.2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" strokecolor="red" strokeweight="4.5pt"/>
        </w:pict>
      </w:r>
      <w:proofErr w:type="gramStart"/>
      <w:r w:rsidR="00B639CD" w:rsidRPr="00BE1828">
        <w:rPr>
          <w:rFonts w:ascii="仿宋_GB2312" w:eastAsia="仿宋_GB2312" w:hAnsi="华文仿宋" w:cs="仿宋" w:hint="eastAsia"/>
          <w:color w:val="000000" w:themeColor="text1"/>
          <w:sz w:val="32"/>
          <w:szCs w:val="32"/>
        </w:rPr>
        <w:t>教体人</w:t>
      </w:r>
      <w:proofErr w:type="gramEnd"/>
      <w:r w:rsidR="00B639CD" w:rsidRPr="00BE1828">
        <w:rPr>
          <w:rFonts w:ascii="仿宋_GB2312" w:eastAsia="仿宋_GB2312" w:hAnsi="华文仿宋" w:cs="仿宋" w:hint="eastAsia"/>
          <w:color w:val="000000" w:themeColor="text1"/>
          <w:sz w:val="32"/>
          <w:szCs w:val="32"/>
        </w:rPr>
        <w:t>〔</w:t>
      </w:r>
      <w:r w:rsidR="00B639CD" w:rsidRPr="00BE1828">
        <w:rPr>
          <w:rFonts w:ascii="仿宋_GB2312" w:eastAsia="仿宋_GB2312" w:hAnsi="华文仿宋" w:cs="仿宋"/>
          <w:color w:val="000000" w:themeColor="text1"/>
          <w:sz w:val="32"/>
          <w:szCs w:val="32"/>
        </w:rPr>
        <w:t>201</w:t>
      </w:r>
      <w:r w:rsidR="00B639CD" w:rsidRPr="00BE1828">
        <w:rPr>
          <w:rFonts w:ascii="仿宋_GB2312" w:eastAsia="仿宋_GB2312" w:hAnsi="华文仿宋" w:cs="仿宋" w:hint="eastAsia"/>
          <w:color w:val="000000" w:themeColor="text1"/>
          <w:sz w:val="32"/>
          <w:szCs w:val="32"/>
        </w:rPr>
        <w:t>8〕</w:t>
      </w:r>
      <w:r w:rsidR="00A42A2A">
        <w:rPr>
          <w:rFonts w:ascii="仿宋_GB2312" w:eastAsia="仿宋_GB2312" w:hAnsi="华文仿宋" w:cs="仿宋" w:hint="eastAsia"/>
          <w:color w:val="000000" w:themeColor="text1"/>
          <w:sz w:val="32"/>
          <w:szCs w:val="32"/>
        </w:rPr>
        <w:t>352</w:t>
      </w:r>
      <w:r w:rsidR="00B639CD" w:rsidRPr="00BE1828">
        <w:rPr>
          <w:rFonts w:ascii="仿宋_GB2312" w:eastAsia="仿宋_GB2312" w:hAnsi="华文仿宋" w:cs="仿宋" w:hint="eastAsia"/>
          <w:color w:val="000000" w:themeColor="text1"/>
          <w:sz w:val="32"/>
          <w:szCs w:val="32"/>
        </w:rPr>
        <w:t>号</w:t>
      </w:r>
    </w:p>
    <w:p w:rsidR="00922D46" w:rsidRDefault="00415E51" w:rsidP="00415E51">
      <w:pPr>
        <w:spacing w:line="68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415E51">
        <w:rPr>
          <w:rFonts w:ascii="方正小标宋简体" w:eastAsia="方正小标宋简体" w:hAnsi="华文中宋" w:hint="eastAsia"/>
          <w:sz w:val="44"/>
          <w:szCs w:val="44"/>
        </w:rPr>
        <w:t>关于举办安庆市</w:t>
      </w:r>
      <w:r w:rsidR="00922D46">
        <w:rPr>
          <w:rFonts w:ascii="方正小标宋简体" w:eastAsia="方正小标宋简体" w:hAnsi="华文中宋" w:hint="eastAsia"/>
          <w:sz w:val="44"/>
          <w:szCs w:val="44"/>
        </w:rPr>
        <w:t>中</w:t>
      </w:r>
      <w:r w:rsidR="00B724FA">
        <w:rPr>
          <w:rFonts w:ascii="方正小标宋简体" w:eastAsia="方正小标宋简体" w:hAnsi="华文中宋" w:hint="eastAsia"/>
          <w:sz w:val="44"/>
          <w:szCs w:val="44"/>
        </w:rPr>
        <w:t>学</w:t>
      </w:r>
      <w:r w:rsidRPr="00415E51">
        <w:rPr>
          <w:rFonts w:ascii="方正小标宋简体" w:eastAsia="方正小标宋简体" w:hAnsi="华文中宋" w:hint="eastAsia"/>
          <w:sz w:val="44"/>
          <w:szCs w:val="44"/>
        </w:rPr>
        <w:t>教师转岗培训班</w:t>
      </w:r>
      <w:r w:rsidR="00C644F1" w:rsidRPr="00640F66">
        <w:rPr>
          <w:rFonts w:ascii="方正小标宋简体" w:eastAsia="方正小标宋简体" w:hAnsi="华文中宋" w:hint="eastAsia"/>
          <w:sz w:val="44"/>
          <w:szCs w:val="44"/>
        </w:rPr>
        <w:t>的</w:t>
      </w:r>
    </w:p>
    <w:p w:rsidR="00C644F1" w:rsidRPr="00640F66" w:rsidRDefault="00C644F1" w:rsidP="00415E51">
      <w:pPr>
        <w:spacing w:line="6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640F66">
        <w:rPr>
          <w:rFonts w:ascii="方正小标宋简体" w:eastAsia="方正小标宋简体" w:hAnsi="华文中宋" w:hint="eastAsia"/>
          <w:sz w:val="44"/>
          <w:szCs w:val="44"/>
        </w:rPr>
        <w:t>通</w:t>
      </w:r>
      <w:r w:rsidR="00B724FA">
        <w:rPr>
          <w:rFonts w:ascii="方正小标宋简体" w:eastAsia="方正小标宋简体" w:hAnsi="华文中宋" w:hint="eastAsia"/>
          <w:sz w:val="44"/>
          <w:szCs w:val="44"/>
        </w:rPr>
        <w:t xml:space="preserve">  </w:t>
      </w:r>
      <w:r w:rsidRPr="00640F66">
        <w:rPr>
          <w:rFonts w:ascii="方正小标宋简体" w:eastAsia="方正小标宋简体" w:hAnsi="华文中宋" w:hint="eastAsia"/>
          <w:sz w:val="44"/>
          <w:szCs w:val="44"/>
        </w:rPr>
        <w:t>知</w:t>
      </w:r>
    </w:p>
    <w:p w:rsidR="00C644F1" w:rsidRDefault="00C644F1" w:rsidP="00C644F1">
      <w:pPr>
        <w:jc w:val="center"/>
        <w:rPr>
          <w:rFonts w:ascii="宋体"/>
          <w:sz w:val="30"/>
          <w:szCs w:val="30"/>
        </w:rPr>
      </w:pPr>
    </w:p>
    <w:p w:rsidR="00C644F1" w:rsidRPr="00B724FA" w:rsidRDefault="00C644F1" w:rsidP="00904802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  <w:r w:rsidRPr="00B724FA">
        <w:rPr>
          <w:rFonts w:ascii="仿宋_GB2312" w:eastAsia="仿宋_GB2312" w:hAnsi="仿宋" w:cs="仿宋" w:hint="eastAsia"/>
          <w:sz w:val="32"/>
          <w:szCs w:val="32"/>
        </w:rPr>
        <w:t>各县(市、区）教育局：</w:t>
      </w:r>
    </w:p>
    <w:p w:rsidR="00415E51" w:rsidRPr="007A3F92" w:rsidRDefault="007011AA" w:rsidP="007A3F92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7A3F92">
        <w:rPr>
          <w:rFonts w:ascii="仿宋_GB2312" w:eastAsia="仿宋_GB2312" w:hAnsi="仿宋" w:cs="仿宋" w:hint="eastAsia"/>
          <w:sz w:val="32"/>
          <w:szCs w:val="32"/>
        </w:rPr>
        <w:t>为贯彻落实《</w:t>
      </w:r>
      <w:r w:rsidR="001B5109" w:rsidRPr="007A3F92">
        <w:rPr>
          <w:rFonts w:ascii="仿宋_GB2312" w:eastAsia="仿宋_GB2312" w:hAnsi="仿宋" w:cs="仿宋" w:hint="eastAsia"/>
          <w:sz w:val="32"/>
          <w:szCs w:val="32"/>
        </w:rPr>
        <w:t>关于印发&lt;安徽省中小学教师职称制度改革工作实施方案&gt;的通知</w:t>
      </w:r>
      <w:r w:rsidRPr="007A3F92">
        <w:rPr>
          <w:rFonts w:ascii="仿宋_GB2312" w:eastAsia="仿宋_GB2312" w:hAnsi="仿宋" w:cs="仿宋" w:hint="eastAsia"/>
          <w:sz w:val="32"/>
          <w:szCs w:val="32"/>
        </w:rPr>
        <w:t>》</w:t>
      </w:r>
      <w:r w:rsidR="001B5109" w:rsidRPr="007A3F92">
        <w:rPr>
          <w:rFonts w:ascii="仿宋_GB2312" w:eastAsia="仿宋_GB2312" w:hAnsi="仿宋" w:cs="仿宋" w:hint="eastAsia"/>
          <w:sz w:val="32"/>
          <w:szCs w:val="32"/>
        </w:rPr>
        <w:t>（</w:t>
      </w:r>
      <w:proofErr w:type="gramStart"/>
      <w:r w:rsidR="001B5109" w:rsidRPr="007A3F92">
        <w:rPr>
          <w:rFonts w:ascii="仿宋_GB2312" w:eastAsia="仿宋_GB2312" w:hAnsi="仿宋" w:cs="仿宋" w:hint="eastAsia"/>
          <w:sz w:val="32"/>
          <w:szCs w:val="32"/>
        </w:rPr>
        <w:t>皖人社发</w:t>
      </w:r>
      <w:proofErr w:type="gramEnd"/>
      <w:r w:rsidR="001B5109" w:rsidRPr="000E70A5">
        <w:rPr>
          <w:rFonts w:ascii="仿宋_GB2312" w:eastAsia="仿宋_GB2312" w:hAnsi="仿宋" w:cs="仿宋" w:hint="eastAsia"/>
          <w:sz w:val="32"/>
          <w:szCs w:val="32"/>
        </w:rPr>
        <w:t>〔</w:t>
      </w:r>
      <w:r w:rsidR="001B5109" w:rsidRPr="000E70A5">
        <w:rPr>
          <w:rFonts w:ascii="仿宋_GB2312" w:eastAsia="仿宋_GB2312" w:hAnsi="仿宋" w:cs="仿宋"/>
          <w:sz w:val="32"/>
          <w:szCs w:val="32"/>
        </w:rPr>
        <w:t>201</w:t>
      </w:r>
      <w:r w:rsidR="001B5109" w:rsidRPr="000E70A5">
        <w:rPr>
          <w:rFonts w:ascii="仿宋_GB2312" w:eastAsia="仿宋_GB2312" w:hAnsi="仿宋" w:cs="仿宋" w:hint="eastAsia"/>
          <w:sz w:val="32"/>
          <w:szCs w:val="32"/>
        </w:rPr>
        <w:t>6〕13号</w:t>
      </w:r>
      <w:r w:rsidR="001B5109" w:rsidRPr="007A3F92">
        <w:rPr>
          <w:rFonts w:ascii="仿宋_GB2312" w:eastAsia="仿宋_GB2312" w:hAnsi="仿宋" w:cs="仿宋" w:hint="eastAsia"/>
          <w:sz w:val="32"/>
          <w:szCs w:val="32"/>
        </w:rPr>
        <w:t>）文件精神</w:t>
      </w:r>
      <w:r w:rsidR="00415E51" w:rsidRPr="007A3F92">
        <w:rPr>
          <w:rFonts w:ascii="仿宋_GB2312" w:eastAsia="仿宋_GB2312" w:hAnsi="仿宋" w:cs="仿宋" w:hint="eastAsia"/>
          <w:sz w:val="32"/>
          <w:szCs w:val="32"/>
        </w:rPr>
        <w:t>，</w:t>
      </w:r>
      <w:r w:rsidR="00D439EE" w:rsidRPr="007A3F92">
        <w:rPr>
          <w:rFonts w:ascii="仿宋_GB2312" w:eastAsia="仿宋_GB2312" w:hAnsi="仿宋" w:cs="仿宋" w:hint="eastAsia"/>
          <w:sz w:val="32"/>
          <w:szCs w:val="32"/>
        </w:rPr>
        <w:t>帮助广大</w:t>
      </w:r>
      <w:r w:rsidR="00415E51" w:rsidRPr="007A3F92">
        <w:rPr>
          <w:rFonts w:ascii="仿宋_GB2312" w:eastAsia="仿宋_GB2312" w:hAnsi="仿宋" w:cs="仿宋" w:hint="eastAsia"/>
          <w:sz w:val="32"/>
          <w:szCs w:val="32"/>
        </w:rPr>
        <w:t>教师</w:t>
      </w:r>
      <w:r w:rsidR="00D439EE" w:rsidRPr="007A3F92">
        <w:rPr>
          <w:rFonts w:ascii="仿宋_GB2312" w:eastAsia="仿宋_GB2312" w:hAnsi="仿宋" w:cs="仿宋" w:hint="eastAsia"/>
          <w:sz w:val="32"/>
          <w:szCs w:val="32"/>
        </w:rPr>
        <w:t>更好地</w:t>
      </w:r>
      <w:r w:rsidR="00415E51" w:rsidRPr="007A3F92">
        <w:rPr>
          <w:rFonts w:ascii="仿宋_GB2312" w:eastAsia="仿宋_GB2312" w:hAnsi="仿宋" w:cs="仿宋" w:hint="eastAsia"/>
          <w:sz w:val="32"/>
          <w:szCs w:val="32"/>
        </w:rPr>
        <w:t>胜任</w:t>
      </w:r>
      <w:r w:rsidR="00D439EE" w:rsidRPr="007A3F92">
        <w:rPr>
          <w:rFonts w:ascii="仿宋_GB2312" w:eastAsia="仿宋_GB2312" w:hAnsi="仿宋" w:cs="仿宋" w:hint="eastAsia"/>
          <w:sz w:val="32"/>
          <w:szCs w:val="32"/>
        </w:rPr>
        <w:t>转岗后</w:t>
      </w:r>
      <w:r w:rsidR="00922D46">
        <w:rPr>
          <w:rFonts w:ascii="仿宋_GB2312" w:eastAsia="仿宋_GB2312" w:hAnsi="仿宋" w:cs="仿宋" w:hint="eastAsia"/>
          <w:sz w:val="32"/>
          <w:szCs w:val="32"/>
        </w:rPr>
        <w:t>学段学科的教育教学工作，经研究决定，举办安庆市中</w:t>
      </w:r>
      <w:r w:rsidR="00415E51" w:rsidRPr="007A3F92">
        <w:rPr>
          <w:rFonts w:ascii="仿宋_GB2312" w:eastAsia="仿宋_GB2312" w:hAnsi="仿宋" w:cs="仿宋" w:hint="eastAsia"/>
          <w:sz w:val="32"/>
          <w:szCs w:val="32"/>
        </w:rPr>
        <w:t>学教师转岗培训班</w:t>
      </w:r>
      <w:r w:rsidR="001B5109" w:rsidRPr="007A3F92">
        <w:rPr>
          <w:rFonts w:ascii="仿宋_GB2312" w:eastAsia="仿宋_GB2312" w:hAnsi="仿宋" w:cs="仿宋" w:hint="eastAsia"/>
          <w:sz w:val="32"/>
          <w:szCs w:val="32"/>
        </w:rPr>
        <w:t>。</w:t>
      </w:r>
      <w:r w:rsidR="00415E51" w:rsidRPr="007A3F92">
        <w:rPr>
          <w:rFonts w:ascii="仿宋_GB2312" w:eastAsia="仿宋_GB2312" w:hAnsi="仿宋" w:cs="仿宋" w:hint="eastAsia"/>
          <w:sz w:val="32"/>
          <w:szCs w:val="32"/>
        </w:rPr>
        <w:t>现</w:t>
      </w:r>
      <w:r w:rsidR="001B5109" w:rsidRPr="007A3F92">
        <w:rPr>
          <w:rFonts w:ascii="仿宋_GB2312" w:eastAsia="仿宋_GB2312" w:hAnsi="仿宋" w:cs="仿宋" w:hint="eastAsia"/>
          <w:sz w:val="32"/>
          <w:szCs w:val="32"/>
        </w:rPr>
        <w:t>就有关事宜通知如下</w:t>
      </w:r>
      <w:r w:rsidR="00415E51" w:rsidRPr="007A3F92">
        <w:rPr>
          <w:rFonts w:ascii="仿宋_GB2312" w:eastAsia="仿宋_GB2312" w:hAnsi="仿宋" w:cs="仿宋" w:hint="eastAsia"/>
          <w:sz w:val="32"/>
          <w:szCs w:val="32"/>
        </w:rPr>
        <w:t>:</w:t>
      </w:r>
    </w:p>
    <w:p w:rsidR="00C644F1" w:rsidRPr="0053111D" w:rsidRDefault="00C644F1" w:rsidP="00904802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53111D">
        <w:rPr>
          <w:rFonts w:ascii="黑体" w:eastAsia="黑体" w:hAnsi="黑体" w:cs="仿宋" w:hint="eastAsia"/>
          <w:sz w:val="32"/>
          <w:szCs w:val="32"/>
        </w:rPr>
        <w:t>一、</w:t>
      </w:r>
      <w:r w:rsidR="00415E51" w:rsidRPr="0053111D">
        <w:rPr>
          <w:rFonts w:ascii="黑体" w:eastAsia="黑体" w:hAnsi="黑体" w:cs="仿宋" w:hint="eastAsia"/>
          <w:sz w:val="32"/>
          <w:szCs w:val="32"/>
        </w:rPr>
        <w:t>培</w:t>
      </w:r>
      <w:r w:rsidRPr="0053111D">
        <w:rPr>
          <w:rFonts w:ascii="黑体" w:eastAsia="黑体" w:hAnsi="黑体" w:cs="仿宋" w:hint="eastAsia"/>
          <w:sz w:val="32"/>
          <w:szCs w:val="32"/>
        </w:rPr>
        <w:t>训对象</w:t>
      </w:r>
    </w:p>
    <w:p w:rsidR="00C644F1" w:rsidRPr="00B724FA" w:rsidRDefault="0053111D" w:rsidP="000E70A5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E70A5">
        <w:rPr>
          <w:rFonts w:ascii="仿宋_GB2312" w:eastAsia="仿宋_GB2312" w:hAnsi="仿宋" w:cs="仿宋" w:hint="eastAsia"/>
          <w:sz w:val="32"/>
          <w:szCs w:val="32"/>
        </w:rPr>
        <w:t>各县（市、区）、</w:t>
      </w:r>
      <w:proofErr w:type="gramStart"/>
      <w:r w:rsidRPr="000E70A5">
        <w:rPr>
          <w:rFonts w:ascii="仿宋_GB2312" w:eastAsia="仿宋_GB2312" w:hAnsi="仿宋" w:cs="仿宋" w:hint="eastAsia"/>
          <w:sz w:val="32"/>
          <w:szCs w:val="32"/>
        </w:rPr>
        <w:t>市直学校</w:t>
      </w:r>
      <w:proofErr w:type="gramEnd"/>
      <w:r w:rsidR="000E70A5" w:rsidRPr="000E70A5">
        <w:rPr>
          <w:rFonts w:ascii="仿宋_GB2312" w:eastAsia="仿宋_GB2312" w:hAnsi="仿宋" w:cs="仿宋" w:hint="eastAsia"/>
          <w:sz w:val="32"/>
          <w:szCs w:val="32"/>
        </w:rPr>
        <w:t>审核</w:t>
      </w:r>
      <w:r w:rsidRPr="000E70A5">
        <w:rPr>
          <w:rFonts w:ascii="仿宋_GB2312" w:eastAsia="仿宋_GB2312" w:hAnsi="仿宋" w:cs="仿宋" w:hint="eastAsia"/>
          <w:sz w:val="32"/>
          <w:szCs w:val="32"/>
        </w:rPr>
        <w:t>上报的499名教师。</w:t>
      </w:r>
    </w:p>
    <w:p w:rsidR="00C644F1" w:rsidRPr="0053111D" w:rsidRDefault="00C644F1" w:rsidP="00904802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53111D">
        <w:rPr>
          <w:rFonts w:ascii="黑体" w:eastAsia="黑体" w:hAnsi="黑体" w:cs="仿宋" w:hint="eastAsia"/>
          <w:sz w:val="32"/>
          <w:szCs w:val="32"/>
        </w:rPr>
        <w:t>二、</w:t>
      </w:r>
      <w:r w:rsidR="00415E51" w:rsidRPr="0053111D">
        <w:rPr>
          <w:rFonts w:ascii="黑体" w:eastAsia="黑体" w:hAnsi="黑体" w:cs="仿宋" w:hint="eastAsia"/>
          <w:sz w:val="32"/>
          <w:szCs w:val="32"/>
        </w:rPr>
        <w:t>培训形式</w:t>
      </w:r>
    </w:p>
    <w:p w:rsidR="00415E51" w:rsidRPr="000E70A5" w:rsidRDefault="00415E51" w:rsidP="000E70A5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E70A5">
        <w:rPr>
          <w:rFonts w:ascii="仿宋_GB2312" w:eastAsia="仿宋_GB2312" w:hAnsi="仿宋" w:cs="仿宋" w:hint="eastAsia"/>
          <w:sz w:val="32"/>
          <w:szCs w:val="32"/>
        </w:rPr>
        <w:t>集中通识培训、线上分科培训和在岗研修相结合。</w:t>
      </w:r>
    </w:p>
    <w:p w:rsidR="00415E51" w:rsidRPr="00D439EE" w:rsidRDefault="00415E51" w:rsidP="00415E51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D439EE">
        <w:rPr>
          <w:rFonts w:ascii="黑体" w:eastAsia="黑体" w:hAnsi="黑体" w:cs="仿宋" w:hint="eastAsia"/>
          <w:sz w:val="32"/>
          <w:szCs w:val="32"/>
        </w:rPr>
        <w:t>三、培训内容</w:t>
      </w:r>
    </w:p>
    <w:p w:rsidR="008C00D5" w:rsidRPr="007A3F92" w:rsidRDefault="00415E51" w:rsidP="007A3F92">
      <w:pPr>
        <w:spacing w:line="360" w:lineRule="auto"/>
        <w:ind w:firstLineChars="200" w:firstLine="627"/>
        <w:rPr>
          <w:rFonts w:ascii="仿宋_GB2312" w:eastAsia="仿宋_GB2312" w:hAnsi="仿宋" w:cs="仿宋"/>
          <w:b/>
          <w:spacing w:val="-4"/>
          <w:sz w:val="32"/>
          <w:szCs w:val="32"/>
        </w:rPr>
      </w:pPr>
      <w:r w:rsidRPr="007A3F92">
        <w:rPr>
          <w:rFonts w:ascii="仿宋_GB2312" w:eastAsia="仿宋_GB2312" w:hAnsi="仿宋" w:cs="仿宋" w:hint="eastAsia"/>
          <w:b/>
          <w:spacing w:val="-4"/>
          <w:sz w:val="32"/>
          <w:szCs w:val="32"/>
        </w:rPr>
        <w:t>（一）集中</w:t>
      </w:r>
      <w:r w:rsidR="00844171">
        <w:rPr>
          <w:rFonts w:ascii="仿宋_GB2312" w:eastAsia="仿宋_GB2312" w:hAnsi="仿宋" w:cs="仿宋" w:hint="eastAsia"/>
          <w:b/>
          <w:spacing w:val="-4"/>
          <w:sz w:val="32"/>
          <w:szCs w:val="32"/>
        </w:rPr>
        <w:t>通识</w:t>
      </w:r>
      <w:r w:rsidRPr="007A3F92">
        <w:rPr>
          <w:rFonts w:ascii="仿宋_GB2312" w:eastAsia="仿宋_GB2312" w:hAnsi="仿宋" w:cs="仿宋" w:hint="eastAsia"/>
          <w:b/>
          <w:spacing w:val="-4"/>
          <w:sz w:val="32"/>
          <w:szCs w:val="32"/>
        </w:rPr>
        <w:t>培训</w:t>
      </w:r>
    </w:p>
    <w:p w:rsidR="00415E51" w:rsidRPr="000E70A5" w:rsidRDefault="00415E51" w:rsidP="000E70A5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E70A5">
        <w:rPr>
          <w:rFonts w:ascii="仿宋_GB2312" w:eastAsia="仿宋_GB2312" w:hAnsi="仿宋" w:cs="仿宋" w:hint="eastAsia"/>
          <w:sz w:val="32"/>
          <w:szCs w:val="32"/>
        </w:rPr>
        <w:lastRenderedPageBreak/>
        <w:t>分为</w:t>
      </w:r>
      <w:r w:rsidR="004A7BF4" w:rsidRPr="000E70A5">
        <w:rPr>
          <w:rFonts w:ascii="仿宋_GB2312" w:eastAsia="仿宋_GB2312" w:hAnsi="仿宋" w:cs="仿宋" w:hint="eastAsia"/>
          <w:sz w:val="32"/>
          <w:szCs w:val="32"/>
        </w:rPr>
        <w:t>两</w:t>
      </w:r>
      <w:r w:rsidRPr="000E70A5">
        <w:rPr>
          <w:rFonts w:ascii="仿宋_GB2312" w:eastAsia="仿宋_GB2312" w:hAnsi="仿宋" w:cs="仿宋" w:hint="eastAsia"/>
          <w:sz w:val="32"/>
          <w:szCs w:val="32"/>
        </w:rPr>
        <w:t>个模块</w:t>
      </w:r>
      <w:r w:rsidR="008C00D5" w:rsidRPr="000E70A5">
        <w:rPr>
          <w:rFonts w:ascii="仿宋_GB2312" w:eastAsia="仿宋_GB2312" w:hAnsi="仿宋" w:cs="仿宋" w:hint="eastAsia"/>
          <w:sz w:val="32"/>
          <w:szCs w:val="32"/>
        </w:rPr>
        <w:t>，涵盖师德修养、政策法规、教材教学等内容，共</w:t>
      </w:r>
      <w:r w:rsidRPr="000E70A5">
        <w:rPr>
          <w:rFonts w:ascii="仿宋_GB2312" w:eastAsia="仿宋_GB2312" w:hAnsi="仿宋" w:cs="仿宋" w:hint="eastAsia"/>
          <w:sz w:val="32"/>
          <w:szCs w:val="32"/>
        </w:rPr>
        <w:t>20</w:t>
      </w:r>
      <w:r w:rsidR="008C00D5" w:rsidRPr="000E70A5">
        <w:rPr>
          <w:rFonts w:ascii="仿宋_GB2312" w:eastAsia="仿宋_GB2312" w:hAnsi="仿宋" w:cs="仿宋" w:hint="eastAsia"/>
          <w:sz w:val="32"/>
          <w:szCs w:val="32"/>
        </w:rPr>
        <w:t>学时。</w:t>
      </w:r>
      <w:r w:rsidR="005D7601">
        <w:rPr>
          <w:rFonts w:ascii="仿宋_GB2312" w:eastAsia="仿宋_GB2312" w:hAnsi="仿宋" w:cs="仿宋" w:hint="eastAsia"/>
          <w:sz w:val="32"/>
          <w:szCs w:val="32"/>
        </w:rPr>
        <w:t>集中</w:t>
      </w:r>
      <w:r w:rsidR="00587E55" w:rsidRPr="000E70A5">
        <w:rPr>
          <w:rFonts w:ascii="仿宋_GB2312" w:eastAsia="仿宋_GB2312" w:hAnsi="仿宋" w:cs="仿宋" w:hint="eastAsia"/>
          <w:sz w:val="32"/>
          <w:szCs w:val="32"/>
        </w:rPr>
        <w:t>学习结束后，</w:t>
      </w:r>
      <w:r w:rsidRPr="000E70A5">
        <w:rPr>
          <w:rFonts w:ascii="仿宋_GB2312" w:eastAsia="仿宋_GB2312" w:hAnsi="仿宋" w:cs="仿宋" w:hint="eastAsia"/>
          <w:sz w:val="32"/>
          <w:szCs w:val="32"/>
        </w:rPr>
        <w:t>每模块各撰写1篇学习心得。</w:t>
      </w:r>
    </w:p>
    <w:p w:rsidR="00415E51" w:rsidRPr="00587E55" w:rsidRDefault="00415E51" w:rsidP="00587E55">
      <w:pPr>
        <w:spacing w:line="360" w:lineRule="auto"/>
        <w:ind w:firstLineChars="200" w:firstLine="627"/>
        <w:rPr>
          <w:rFonts w:ascii="仿宋_GB2312" w:eastAsia="仿宋_GB2312" w:hAnsi="仿宋" w:cs="仿宋"/>
          <w:b/>
          <w:spacing w:val="-4"/>
          <w:sz w:val="32"/>
          <w:szCs w:val="32"/>
        </w:rPr>
      </w:pPr>
      <w:r w:rsidRPr="00587E55">
        <w:rPr>
          <w:rFonts w:ascii="仿宋_GB2312" w:eastAsia="仿宋_GB2312" w:hAnsi="仿宋" w:cs="仿宋" w:hint="eastAsia"/>
          <w:b/>
          <w:spacing w:val="-4"/>
          <w:sz w:val="32"/>
          <w:szCs w:val="32"/>
        </w:rPr>
        <w:t>（二）线上分科培训</w:t>
      </w:r>
    </w:p>
    <w:p w:rsidR="00415E51" w:rsidRPr="000E70A5" w:rsidRDefault="00415E51" w:rsidP="000E70A5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E70A5">
        <w:rPr>
          <w:rFonts w:ascii="仿宋_GB2312" w:eastAsia="仿宋_GB2312" w:hAnsi="仿宋" w:cs="仿宋" w:hint="eastAsia"/>
          <w:sz w:val="32"/>
          <w:szCs w:val="32"/>
        </w:rPr>
        <w:t>培训内容主要包括各专业基础课程、专业应用课程、专业技能课程和实践课程等，以学科知识、教材教法，新课标等专业知识的学习为主</w:t>
      </w:r>
      <w:r w:rsidR="00587E55" w:rsidRPr="000E70A5">
        <w:rPr>
          <w:rFonts w:ascii="仿宋_GB2312" w:eastAsia="仿宋_GB2312" w:hAnsi="仿宋" w:cs="仿宋" w:hint="eastAsia"/>
          <w:sz w:val="32"/>
          <w:szCs w:val="32"/>
        </w:rPr>
        <w:t>，共200学时。</w:t>
      </w:r>
      <w:r w:rsidR="00DE7B06" w:rsidRPr="000E70A5">
        <w:rPr>
          <w:rFonts w:ascii="仿宋_GB2312" w:eastAsia="仿宋_GB2312" w:hAnsi="仿宋" w:cs="仿宋" w:hint="eastAsia"/>
          <w:sz w:val="32"/>
          <w:szCs w:val="32"/>
        </w:rPr>
        <w:t>学习结束后，根据要求完成作业任务。</w:t>
      </w:r>
    </w:p>
    <w:p w:rsidR="00415E51" w:rsidRPr="00B724FA" w:rsidRDefault="00415E51" w:rsidP="00587E55">
      <w:pPr>
        <w:spacing w:line="360" w:lineRule="auto"/>
        <w:ind w:firstLineChars="200" w:firstLine="627"/>
        <w:rPr>
          <w:rFonts w:ascii="仿宋_GB2312" w:eastAsia="仿宋_GB2312" w:hAnsi="仿宋" w:cs="仿宋"/>
          <w:spacing w:val="-4"/>
          <w:sz w:val="32"/>
          <w:szCs w:val="32"/>
        </w:rPr>
      </w:pPr>
      <w:r w:rsidRPr="00587E55">
        <w:rPr>
          <w:rFonts w:ascii="仿宋_GB2312" w:eastAsia="仿宋_GB2312" w:hAnsi="仿宋" w:cs="仿宋" w:hint="eastAsia"/>
          <w:b/>
          <w:spacing w:val="-4"/>
          <w:sz w:val="32"/>
          <w:szCs w:val="32"/>
        </w:rPr>
        <w:t>（三）在岗研修相结合</w:t>
      </w:r>
    </w:p>
    <w:p w:rsidR="00415E51" w:rsidRPr="000E70A5" w:rsidRDefault="00587E55" w:rsidP="000E70A5">
      <w:pPr>
        <w:spacing w:line="360" w:lineRule="auto"/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 w:rsidRPr="000E70A5">
        <w:rPr>
          <w:rFonts w:ascii="仿宋_GB2312" w:eastAsia="仿宋_GB2312" w:hAnsi="仿宋" w:cs="仿宋" w:hint="eastAsia"/>
          <w:sz w:val="32"/>
          <w:szCs w:val="32"/>
        </w:rPr>
        <w:t>由各县（市、区）</w:t>
      </w:r>
      <w:r w:rsidR="0045665E" w:rsidRPr="000E70A5">
        <w:rPr>
          <w:rFonts w:ascii="仿宋_GB2312" w:eastAsia="仿宋_GB2312" w:hAnsi="仿宋" w:cs="仿宋" w:hint="eastAsia"/>
          <w:sz w:val="32"/>
          <w:szCs w:val="32"/>
        </w:rPr>
        <w:t>制定本单位转岗教师结对培训方案。结对</w:t>
      </w:r>
      <w:r w:rsidR="000E70A5" w:rsidRPr="000E70A5">
        <w:rPr>
          <w:rFonts w:ascii="仿宋_GB2312" w:eastAsia="仿宋_GB2312" w:hAnsi="仿宋" w:cs="仿宋" w:hint="eastAsia"/>
          <w:sz w:val="32"/>
          <w:szCs w:val="32"/>
        </w:rPr>
        <w:t>聘任</w:t>
      </w:r>
      <w:r w:rsidR="0045665E" w:rsidRPr="000E70A5">
        <w:rPr>
          <w:rFonts w:ascii="仿宋_GB2312" w:eastAsia="仿宋_GB2312" w:hAnsi="仿宋" w:cs="仿宋" w:hint="eastAsia"/>
          <w:sz w:val="32"/>
          <w:szCs w:val="32"/>
        </w:rPr>
        <w:t>的指导教师可以是</w:t>
      </w:r>
      <w:r w:rsidR="00DE7B06" w:rsidRPr="000E70A5">
        <w:rPr>
          <w:rFonts w:ascii="仿宋_GB2312" w:eastAsia="仿宋_GB2312" w:hAnsi="仿宋" w:cs="仿宋" w:hint="eastAsia"/>
          <w:sz w:val="32"/>
          <w:szCs w:val="32"/>
        </w:rPr>
        <w:t>参加</w:t>
      </w:r>
      <w:r w:rsidR="0045665E" w:rsidRPr="000E70A5">
        <w:rPr>
          <w:rFonts w:ascii="仿宋_GB2312" w:eastAsia="仿宋_GB2312" w:hAnsi="仿宋" w:cs="仿宋" w:hint="eastAsia"/>
          <w:sz w:val="32"/>
          <w:szCs w:val="32"/>
        </w:rPr>
        <w:t>转岗</w:t>
      </w:r>
      <w:r w:rsidR="00DE7B06" w:rsidRPr="000E70A5">
        <w:rPr>
          <w:rFonts w:ascii="仿宋_GB2312" w:eastAsia="仿宋_GB2312" w:hAnsi="仿宋" w:cs="仿宋" w:hint="eastAsia"/>
          <w:sz w:val="32"/>
          <w:szCs w:val="32"/>
        </w:rPr>
        <w:t>培训</w:t>
      </w:r>
      <w:r w:rsidR="0045665E" w:rsidRPr="000E70A5">
        <w:rPr>
          <w:rFonts w:ascii="仿宋_GB2312" w:eastAsia="仿宋_GB2312" w:hAnsi="仿宋" w:cs="仿宋" w:hint="eastAsia"/>
          <w:sz w:val="32"/>
          <w:szCs w:val="32"/>
        </w:rPr>
        <w:t>教师所在的学校，也可以是</w:t>
      </w:r>
      <w:r w:rsidR="00DE7B06" w:rsidRPr="000E70A5">
        <w:rPr>
          <w:rFonts w:ascii="仿宋_GB2312" w:eastAsia="仿宋_GB2312" w:hAnsi="仿宋" w:cs="仿宋" w:hint="eastAsia"/>
          <w:sz w:val="32"/>
          <w:szCs w:val="32"/>
        </w:rPr>
        <w:t>外校。</w:t>
      </w:r>
      <w:r w:rsidR="000E70A5" w:rsidRPr="000E70A5">
        <w:rPr>
          <w:rFonts w:ascii="仿宋_GB2312" w:eastAsia="仿宋_GB2312" w:hAnsi="仿宋" w:cs="仿宋" w:hint="eastAsia"/>
          <w:sz w:val="32"/>
          <w:szCs w:val="32"/>
        </w:rPr>
        <w:t>指导教师需具备高级教师职称。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结对培训20天，听20节课，上2节</w:t>
      </w:r>
      <w:r w:rsidR="005D7601">
        <w:rPr>
          <w:rFonts w:ascii="仿宋_GB2312" w:eastAsia="仿宋_GB2312" w:hAnsi="仿宋" w:cs="仿宋" w:hint="eastAsia"/>
          <w:sz w:val="32"/>
          <w:szCs w:val="32"/>
        </w:rPr>
        <w:t>校级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公开课，撰写2篇教学设计，2篇教学反思，2篇读书笔记，1篇学习心得。</w:t>
      </w:r>
      <w:r w:rsidR="005D7601">
        <w:rPr>
          <w:rFonts w:ascii="仿宋_GB2312" w:eastAsia="仿宋_GB2312" w:hAnsi="仿宋" w:cs="仿宋" w:hint="eastAsia"/>
          <w:sz w:val="32"/>
          <w:szCs w:val="32"/>
        </w:rPr>
        <w:t>共180学时。</w:t>
      </w:r>
    </w:p>
    <w:p w:rsidR="00C644F1" w:rsidRPr="00D439EE" w:rsidRDefault="00415E51" w:rsidP="00415E51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D439EE">
        <w:rPr>
          <w:rFonts w:ascii="黑体" w:eastAsia="黑体" w:hAnsi="黑体" w:cs="仿宋" w:hint="eastAsia"/>
          <w:sz w:val="32"/>
          <w:szCs w:val="32"/>
        </w:rPr>
        <w:t>四</w:t>
      </w:r>
      <w:r w:rsidR="00C644F1" w:rsidRPr="00D439EE">
        <w:rPr>
          <w:rFonts w:ascii="黑体" w:eastAsia="黑体" w:hAnsi="黑体" w:cs="仿宋" w:hint="eastAsia"/>
          <w:sz w:val="32"/>
          <w:szCs w:val="32"/>
        </w:rPr>
        <w:t>、</w:t>
      </w:r>
      <w:r w:rsidRPr="00D439EE">
        <w:rPr>
          <w:rFonts w:ascii="黑体" w:eastAsia="黑体" w:hAnsi="黑体" w:cs="仿宋" w:hint="eastAsia"/>
          <w:sz w:val="32"/>
          <w:szCs w:val="32"/>
        </w:rPr>
        <w:t>培训时间及地点</w:t>
      </w:r>
    </w:p>
    <w:p w:rsidR="005D7601" w:rsidRPr="00C5135B" w:rsidRDefault="00415E51" w:rsidP="00C5135B">
      <w:pPr>
        <w:spacing w:line="360" w:lineRule="auto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C5135B">
        <w:rPr>
          <w:rFonts w:ascii="仿宋_GB2312" w:eastAsia="仿宋_GB2312" w:hAnsi="仿宋" w:cs="仿宋" w:hint="eastAsia"/>
          <w:b/>
          <w:sz w:val="32"/>
          <w:szCs w:val="32"/>
        </w:rPr>
        <w:t>（一）集中培训时间</w:t>
      </w:r>
      <w:r w:rsidR="005D7601" w:rsidRPr="00C5135B">
        <w:rPr>
          <w:rFonts w:ascii="仿宋_GB2312" w:eastAsia="仿宋_GB2312" w:hAnsi="仿宋" w:cs="仿宋" w:hint="eastAsia"/>
          <w:b/>
          <w:sz w:val="32"/>
          <w:szCs w:val="32"/>
        </w:rPr>
        <w:t>及地点</w:t>
      </w:r>
    </w:p>
    <w:p w:rsidR="00415E51" w:rsidRPr="000E70A5" w:rsidRDefault="005D7601" w:rsidP="000E70A5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定于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7月中旬，具体时间及地点另行通知。</w:t>
      </w:r>
    </w:p>
    <w:p w:rsidR="005D7601" w:rsidRPr="00C5135B" w:rsidRDefault="002261B0" w:rsidP="00C5135B">
      <w:pPr>
        <w:spacing w:line="360" w:lineRule="auto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C5135B">
        <w:rPr>
          <w:rFonts w:ascii="仿宋_GB2312" w:eastAsia="仿宋_GB2312" w:hAnsi="仿宋" w:cs="仿宋" w:hint="eastAsia"/>
          <w:b/>
          <w:sz w:val="32"/>
          <w:szCs w:val="32"/>
        </w:rPr>
        <w:t>（</w:t>
      </w:r>
      <w:r w:rsidR="00415E51" w:rsidRPr="00C5135B">
        <w:rPr>
          <w:rFonts w:ascii="仿宋_GB2312" w:eastAsia="仿宋_GB2312" w:hAnsi="仿宋" w:cs="仿宋" w:hint="eastAsia"/>
          <w:b/>
          <w:sz w:val="32"/>
          <w:szCs w:val="32"/>
        </w:rPr>
        <w:t>二）线上分科培训上线时间</w:t>
      </w:r>
      <w:r w:rsidR="000D341F">
        <w:rPr>
          <w:rFonts w:ascii="仿宋_GB2312" w:eastAsia="仿宋_GB2312" w:hAnsi="仿宋" w:cs="仿宋" w:hint="eastAsia"/>
          <w:b/>
          <w:sz w:val="32"/>
          <w:szCs w:val="32"/>
        </w:rPr>
        <w:t>及网址</w:t>
      </w:r>
    </w:p>
    <w:p w:rsidR="000D341F" w:rsidRDefault="000D341F" w:rsidP="000D341F">
      <w:pPr>
        <w:spacing w:line="360" w:lineRule="auto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0D341F">
        <w:rPr>
          <w:rFonts w:ascii="楷体" w:eastAsia="楷体" w:hAnsi="楷体" w:cs="仿宋" w:hint="eastAsia"/>
          <w:b/>
          <w:sz w:val="32"/>
          <w:szCs w:val="32"/>
        </w:rPr>
        <w:t>时间：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2018年6月25日</w:t>
      </w:r>
      <w:r w:rsidR="005D7601">
        <w:rPr>
          <w:rFonts w:ascii="仿宋_GB2312" w:eastAsia="仿宋_GB2312" w:hAnsi="仿宋" w:cs="仿宋" w:hint="eastAsia"/>
          <w:sz w:val="32"/>
          <w:szCs w:val="32"/>
        </w:rPr>
        <w:t>—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8月30日</w:t>
      </w:r>
      <w:r w:rsidR="009A40B6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415E51" w:rsidRPr="000E70A5" w:rsidRDefault="000D341F" w:rsidP="000D341F">
      <w:pPr>
        <w:spacing w:line="360" w:lineRule="auto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0D341F">
        <w:rPr>
          <w:rFonts w:ascii="楷体" w:eastAsia="楷体" w:hAnsi="楷体" w:cs="仿宋" w:hint="eastAsia"/>
          <w:b/>
          <w:sz w:val="32"/>
          <w:szCs w:val="32"/>
        </w:rPr>
        <w:t>网址：</w:t>
      </w:r>
      <w:r w:rsidR="0031284B" w:rsidRPr="0031284B">
        <w:rPr>
          <w:rFonts w:ascii="仿宋_GB2312" w:eastAsia="仿宋_GB2312" w:hAnsi="仿宋" w:cs="仿宋" w:hint="eastAsia"/>
          <w:sz w:val="32"/>
          <w:szCs w:val="32"/>
        </w:rPr>
        <w:t>进入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在线学习平台网址：</w:t>
      </w:r>
      <w:hyperlink r:id="rId6" w:history="1">
        <w:r w:rsidR="0031284B" w:rsidRPr="0014554E">
          <w:rPr>
            <w:rStyle w:val="a5"/>
            <w:rFonts w:ascii="仿宋_GB2312" w:eastAsia="仿宋_GB2312" w:hAnsi="仿宋" w:cs="仿宋" w:hint="eastAsia"/>
            <w:sz w:val="32"/>
            <w:szCs w:val="32"/>
          </w:rPr>
          <w:t>http://www.aqtvu.cn</w:t>
        </w:r>
      </w:hyperlink>
      <w:r w:rsidR="0031284B">
        <w:rPr>
          <w:rFonts w:ascii="仿宋_GB2312" w:eastAsia="仿宋_GB2312" w:hAnsi="仿宋" w:cs="仿宋" w:hint="eastAsia"/>
          <w:sz w:val="32"/>
          <w:szCs w:val="32"/>
        </w:rPr>
        <w:t>。点击</w:t>
      </w:r>
      <w:r w:rsidR="00D7757D" w:rsidRPr="000E70A5">
        <w:rPr>
          <w:rFonts w:ascii="仿宋_GB2312" w:eastAsia="仿宋_GB2312" w:hAnsi="仿宋" w:cs="仿宋" w:hint="eastAsia"/>
          <w:sz w:val="32"/>
          <w:szCs w:val="32"/>
        </w:rPr>
        <w:t>继续教育</w:t>
      </w:r>
      <w:r>
        <w:rPr>
          <w:rFonts w:ascii="仿宋_GB2312" w:eastAsia="仿宋_GB2312" w:hAnsi="仿宋" w:cs="仿宋" w:hint="eastAsia"/>
          <w:sz w:val="32"/>
          <w:szCs w:val="32"/>
        </w:rPr>
        <w:t>—</w:t>
      </w:r>
      <w:r w:rsidR="00D7757D" w:rsidRPr="000E70A5">
        <w:rPr>
          <w:rFonts w:ascii="仿宋_GB2312" w:eastAsia="仿宋_GB2312" w:hAnsi="仿宋" w:cs="仿宋" w:hint="eastAsia"/>
          <w:sz w:val="32"/>
          <w:szCs w:val="32"/>
        </w:rPr>
        <w:t>教师转岗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专栏。</w:t>
      </w:r>
    </w:p>
    <w:p w:rsidR="005D7601" w:rsidRPr="00C5135B" w:rsidRDefault="00415E51" w:rsidP="00C5135B">
      <w:pPr>
        <w:spacing w:line="360" w:lineRule="auto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C5135B">
        <w:rPr>
          <w:rFonts w:ascii="仿宋_GB2312" w:eastAsia="仿宋_GB2312" w:hAnsi="仿宋" w:cs="仿宋" w:hint="eastAsia"/>
          <w:b/>
          <w:sz w:val="32"/>
          <w:szCs w:val="32"/>
        </w:rPr>
        <w:lastRenderedPageBreak/>
        <w:t>（三）在岗研修时间</w:t>
      </w:r>
      <w:r w:rsidR="005D7601" w:rsidRPr="00C5135B">
        <w:rPr>
          <w:rFonts w:ascii="仿宋_GB2312" w:eastAsia="仿宋_GB2312" w:hAnsi="仿宋" w:cs="仿宋" w:hint="eastAsia"/>
          <w:b/>
          <w:sz w:val="32"/>
          <w:szCs w:val="32"/>
        </w:rPr>
        <w:t>及地点</w:t>
      </w:r>
    </w:p>
    <w:p w:rsidR="00415E51" w:rsidRPr="000E70A5" w:rsidRDefault="00C5135B" w:rsidP="000E70A5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时间为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2018年</w:t>
      </w:r>
      <w:r>
        <w:rPr>
          <w:rFonts w:ascii="仿宋_GB2312" w:eastAsia="仿宋_GB2312" w:hAnsi="仿宋" w:cs="仿宋" w:hint="eastAsia"/>
          <w:sz w:val="32"/>
          <w:szCs w:val="32"/>
        </w:rPr>
        <w:t>9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日</w:t>
      </w:r>
      <w:r w:rsidR="009A40B6">
        <w:rPr>
          <w:rFonts w:ascii="仿宋_GB2312" w:eastAsia="仿宋_GB2312" w:hAnsi="仿宋" w:cs="仿宋" w:hint="eastAsia"/>
          <w:sz w:val="32"/>
          <w:szCs w:val="32"/>
        </w:rPr>
        <w:t>—</w:t>
      </w:r>
      <w:r>
        <w:rPr>
          <w:rFonts w:ascii="仿宋_GB2312" w:eastAsia="仿宋_GB2312" w:hAnsi="仿宋" w:cs="仿宋" w:hint="eastAsia"/>
          <w:sz w:val="32"/>
          <w:szCs w:val="32"/>
        </w:rPr>
        <w:t>9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28</w:t>
      </w:r>
      <w:r w:rsidR="00415E51" w:rsidRPr="000E70A5">
        <w:rPr>
          <w:rFonts w:ascii="仿宋_GB2312" w:eastAsia="仿宋_GB2312" w:hAnsi="仿宋" w:cs="仿宋" w:hint="eastAsia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sz w:val="32"/>
          <w:szCs w:val="32"/>
        </w:rPr>
        <w:t>，地点由各县（市、区）统筹安排。</w:t>
      </w:r>
    </w:p>
    <w:p w:rsidR="00415E51" w:rsidRPr="00D439EE" w:rsidRDefault="00813EFD" w:rsidP="00415E51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五、证书颁发</w:t>
      </w:r>
    </w:p>
    <w:p w:rsidR="00415E51" w:rsidRPr="00B724FA" w:rsidRDefault="00415E51" w:rsidP="00415E5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724FA">
        <w:rPr>
          <w:rFonts w:ascii="仿宋_GB2312" w:eastAsia="仿宋_GB2312" w:hAnsi="仿宋" w:cs="仿宋" w:hint="eastAsia"/>
          <w:sz w:val="32"/>
          <w:szCs w:val="32"/>
        </w:rPr>
        <w:t>参</w:t>
      </w:r>
      <w:proofErr w:type="gramStart"/>
      <w:r w:rsidRPr="00B724FA">
        <w:rPr>
          <w:rFonts w:ascii="仿宋_GB2312" w:eastAsia="仿宋_GB2312" w:hAnsi="仿宋" w:cs="仿宋" w:hint="eastAsia"/>
          <w:sz w:val="32"/>
          <w:szCs w:val="32"/>
        </w:rPr>
        <w:t>训教师</w:t>
      </w:r>
      <w:proofErr w:type="gramEnd"/>
      <w:r w:rsidRPr="00B724FA">
        <w:rPr>
          <w:rFonts w:ascii="仿宋_GB2312" w:eastAsia="仿宋_GB2312" w:hAnsi="仿宋" w:cs="仿宋" w:hint="eastAsia"/>
          <w:sz w:val="32"/>
          <w:szCs w:val="32"/>
        </w:rPr>
        <w:t>完成集中培训、在线培训和在岗研修指定的任务，各项考核合格者，颁发《安庆市中小学教师转岗培训结业证书》（简称《结业证书》）。集中培训、在线培训和在岗研修三项之中有一项不合格，则不颁发《结业证书》。</w:t>
      </w:r>
    </w:p>
    <w:p w:rsidR="00415E51" w:rsidRDefault="00813EFD" w:rsidP="00415E51">
      <w:pPr>
        <w:spacing w:line="360" w:lineRule="auto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</w:t>
      </w:r>
      <w:r w:rsidR="00415E51" w:rsidRPr="00D439EE">
        <w:rPr>
          <w:rFonts w:ascii="黑体" w:eastAsia="黑体" w:hAnsi="黑体" w:cs="仿宋" w:hint="eastAsia"/>
          <w:sz w:val="32"/>
          <w:szCs w:val="32"/>
        </w:rPr>
        <w:t>、其他事宜</w:t>
      </w:r>
    </w:p>
    <w:p w:rsidR="00E05DFE" w:rsidRDefault="00E05DFE" w:rsidP="00813EFD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（一）请各县（市、区）要高度重视，及时做好每一阶段开班通知和跟岗培训安排工作，并于</w:t>
      </w:r>
      <w:r w:rsidR="00A42A2A"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="00A42A2A"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日之前将跟岗培训方案报送至市教体局人事科。</w:t>
      </w:r>
    </w:p>
    <w:p w:rsidR="00415E51" w:rsidRPr="00813EFD" w:rsidRDefault="00415E51" w:rsidP="00813EFD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13EFD">
        <w:rPr>
          <w:rFonts w:ascii="仿宋_GB2312" w:eastAsia="仿宋_GB2312" w:hAnsi="仿宋" w:cs="仿宋" w:hint="eastAsia"/>
          <w:sz w:val="32"/>
          <w:szCs w:val="32"/>
        </w:rPr>
        <w:t>（</w:t>
      </w:r>
      <w:r w:rsidR="00E05DFE">
        <w:rPr>
          <w:rFonts w:ascii="仿宋_GB2312" w:eastAsia="仿宋_GB2312" w:hAnsi="仿宋" w:cs="仿宋" w:hint="eastAsia"/>
          <w:sz w:val="32"/>
          <w:szCs w:val="32"/>
        </w:rPr>
        <w:t>二</w:t>
      </w:r>
      <w:r w:rsidRPr="00813EFD">
        <w:rPr>
          <w:rFonts w:ascii="仿宋_GB2312" w:eastAsia="仿宋_GB2312" w:hAnsi="仿宋" w:cs="仿宋" w:hint="eastAsia"/>
          <w:sz w:val="32"/>
          <w:szCs w:val="32"/>
        </w:rPr>
        <w:t>）报到时间及地点</w:t>
      </w:r>
      <w:r w:rsidR="00E05DFE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D7757D" w:rsidRPr="00E05DFE" w:rsidRDefault="00813EFD" w:rsidP="00E05DFE">
      <w:pPr>
        <w:spacing w:line="360" w:lineRule="auto"/>
        <w:ind w:firstLineChars="200" w:firstLine="643"/>
        <w:rPr>
          <w:rFonts w:ascii="楷体" w:eastAsia="楷体" w:hAnsi="楷体" w:cs="仿宋"/>
          <w:b/>
          <w:sz w:val="32"/>
          <w:szCs w:val="32"/>
        </w:rPr>
      </w:pPr>
      <w:r w:rsidRPr="00813EFD">
        <w:rPr>
          <w:rFonts w:ascii="楷体" w:eastAsia="楷体" w:hAnsi="楷体" w:cs="仿宋" w:hint="eastAsia"/>
          <w:b/>
          <w:sz w:val="32"/>
          <w:szCs w:val="32"/>
        </w:rPr>
        <w:t>1.时间</w:t>
      </w:r>
      <w:r w:rsidR="00E05DFE">
        <w:rPr>
          <w:rFonts w:ascii="楷体" w:eastAsia="楷体" w:hAnsi="楷体" w:cs="仿宋" w:hint="eastAsia"/>
          <w:b/>
          <w:sz w:val="32"/>
          <w:szCs w:val="32"/>
        </w:rPr>
        <w:t>：</w:t>
      </w:r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6</w:t>
      </w:r>
      <w:r w:rsidR="00415E51" w:rsidRPr="00B724FA">
        <w:rPr>
          <w:rFonts w:ascii="仿宋_GB2312" w:eastAsia="仿宋_GB2312" w:hAnsi="仿宋" w:cs="仿宋" w:hint="eastAsia"/>
          <w:sz w:val="32"/>
          <w:szCs w:val="32"/>
        </w:rPr>
        <w:t>月</w:t>
      </w:r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23</w:t>
      </w:r>
      <w:r w:rsidR="00415E51" w:rsidRPr="00B724FA">
        <w:rPr>
          <w:rFonts w:ascii="仿宋_GB2312" w:eastAsia="仿宋_GB2312" w:hAnsi="仿宋" w:cs="仿宋" w:hint="eastAsia"/>
          <w:sz w:val="32"/>
          <w:szCs w:val="32"/>
        </w:rPr>
        <w:t>日</w:t>
      </w:r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，报到地区为：安庆市</w:t>
      </w:r>
      <w:r w:rsidR="002261B0" w:rsidRPr="00B724FA">
        <w:rPr>
          <w:rFonts w:ascii="仿宋_GB2312" w:eastAsia="仿宋_GB2312" w:hAnsi="仿宋" w:cs="仿宋" w:hint="eastAsia"/>
          <w:sz w:val="32"/>
          <w:szCs w:val="32"/>
        </w:rPr>
        <w:t>市直、迎江区、</w:t>
      </w:r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大观区、</w:t>
      </w:r>
      <w:r w:rsidR="002261B0" w:rsidRPr="00B724FA">
        <w:rPr>
          <w:rFonts w:ascii="仿宋_GB2312" w:eastAsia="仿宋_GB2312" w:hAnsi="仿宋" w:cs="仿宋" w:hint="eastAsia"/>
          <w:sz w:val="32"/>
          <w:szCs w:val="32"/>
        </w:rPr>
        <w:t>宜秀区、</w:t>
      </w:r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开放区、怀宁县、望江县、岳西县</w:t>
      </w:r>
      <w:r w:rsidR="00E05DFE">
        <w:rPr>
          <w:rFonts w:ascii="仿宋_GB2312" w:eastAsia="仿宋_GB2312" w:hAnsi="仿宋" w:cs="仿宋" w:hint="eastAsia"/>
          <w:sz w:val="32"/>
          <w:szCs w:val="32"/>
        </w:rPr>
        <w:t>；</w:t>
      </w:r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6月24日，报到地区为：</w:t>
      </w:r>
      <w:proofErr w:type="gramStart"/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桐</w:t>
      </w:r>
      <w:proofErr w:type="gramEnd"/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城市、潜山县、太湖县、宿松县。</w:t>
      </w:r>
    </w:p>
    <w:p w:rsidR="00415E51" w:rsidRPr="00E05DFE" w:rsidRDefault="00813EFD" w:rsidP="00E05DFE">
      <w:pPr>
        <w:spacing w:line="360" w:lineRule="auto"/>
        <w:ind w:firstLineChars="200" w:firstLine="643"/>
        <w:rPr>
          <w:rFonts w:ascii="楷体" w:eastAsia="楷体" w:hAnsi="楷体" w:cs="仿宋"/>
          <w:b/>
          <w:sz w:val="32"/>
          <w:szCs w:val="32"/>
        </w:rPr>
      </w:pPr>
      <w:r w:rsidRPr="00813EFD">
        <w:rPr>
          <w:rFonts w:ascii="楷体" w:eastAsia="楷体" w:hAnsi="楷体" w:cs="仿宋" w:hint="eastAsia"/>
          <w:b/>
          <w:sz w:val="32"/>
          <w:szCs w:val="32"/>
        </w:rPr>
        <w:t>2.地点</w:t>
      </w:r>
      <w:r w:rsidR="00E05DFE">
        <w:rPr>
          <w:rFonts w:ascii="楷体" w:eastAsia="楷体" w:hAnsi="楷体" w:cs="仿宋" w:hint="eastAsia"/>
          <w:b/>
          <w:sz w:val="32"/>
          <w:szCs w:val="32"/>
        </w:rPr>
        <w:t>：</w:t>
      </w:r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安庆广播电视大学（安庆市菱湖南楼181号）</w:t>
      </w:r>
      <w:proofErr w:type="gramStart"/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北教学</w:t>
      </w:r>
      <w:proofErr w:type="gramEnd"/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楼一楼A104会议室。</w:t>
      </w:r>
    </w:p>
    <w:p w:rsidR="00415E51" w:rsidRPr="00B724FA" w:rsidRDefault="00415E51" w:rsidP="00415E51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724FA">
        <w:rPr>
          <w:rFonts w:ascii="仿宋_GB2312" w:eastAsia="仿宋_GB2312" w:hAnsi="仿宋" w:cs="仿宋" w:hint="eastAsia"/>
          <w:sz w:val="32"/>
          <w:szCs w:val="32"/>
        </w:rPr>
        <w:t>（</w:t>
      </w:r>
      <w:r w:rsidR="00E05DFE">
        <w:rPr>
          <w:rFonts w:ascii="仿宋_GB2312" w:eastAsia="仿宋_GB2312" w:hAnsi="仿宋" w:cs="仿宋" w:hint="eastAsia"/>
          <w:sz w:val="32"/>
          <w:szCs w:val="32"/>
        </w:rPr>
        <w:t>三</w:t>
      </w:r>
      <w:r w:rsidRPr="00B724FA">
        <w:rPr>
          <w:rFonts w:ascii="仿宋_GB2312" w:eastAsia="仿宋_GB2312" w:hAnsi="仿宋" w:cs="仿宋" w:hint="eastAsia"/>
          <w:sz w:val="32"/>
          <w:szCs w:val="32"/>
        </w:rPr>
        <w:t>）</w:t>
      </w:r>
      <w:r w:rsidR="00E05DFE">
        <w:rPr>
          <w:rFonts w:ascii="仿宋_GB2312" w:eastAsia="仿宋_GB2312" w:hAnsi="仿宋" w:cs="仿宋" w:hint="eastAsia"/>
          <w:sz w:val="32"/>
          <w:szCs w:val="32"/>
        </w:rPr>
        <w:t>培训费用：</w:t>
      </w:r>
      <w:r w:rsidRPr="00B724FA">
        <w:rPr>
          <w:rFonts w:ascii="仿宋_GB2312" w:eastAsia="仿宋_GB2312" w:hAnsi="仿宋" w:cs="仿宋" w:hint="eastAsia"/>
          <w:sz w:val="32"/>
          <w:szCs w:val="32"/>
        </w:rPr>
        <w:t>根据《安徽省物价局关于进一步加强培训收费管理工作的通知》（</w:t>
      </w:r>
      <w:proofErr w:type="gramStart"/>
      <w:r w:rsidRPr="00B724FA">
        <w:rPr>
          <w:rFonts w:ascii="仿宋_GB2312" w:eastAsia="仿宋_GB2312" w:hAnsi="仿宋" w:cs="仿宋" w:hint="eastAsia"/>
          <w:sz w:val="32"/>
          <w:szCs w:val="32"/>
        </w:rPr>
        <w:t>皖价服〔2012〕</w:t>
      </w:r>
      <w:proofErr w:type="gramEnd"/>
      <w:r w:rsidRPr="00B724FA">
        <w:rPr>
          <w:rFonts w:ascii="仿宋_GB2312" w:eastAsia="仿宋_GB2312" w:hAnsi="仿宋" w:cs="仿宋" w:hint="eastAsia"/>
          <w:sz w:val="32"/>
          <w:szCs w:val="32"/>
        </w:rPr>
        <w:t>190号）相关规定，收取培训费每人</w:t>
      </w:r>
      <w:r w:rsidR="00CF5256">
        <w:rPr>
          <w:rFonts w:ascii="仿宋_GB2312" w:eastAsia="仿宋_GB2312" w:hAnsi="仿宋" w:cs="仿宋" w:hint="eastAsia"/>
          <w:sz w:val="32"/>
          <w:szCs w:val="32"/>
        </w:rPr>
        <w:t>840</w:t>
      </w:r>
      <w:r w:rsidRPr="00B724FA">
        <w:rPr>
          <w:rFonts w:ascii="仿宋_GB2312" w:eastAsia="仿宋_GB2312" w:hAnsi="仿宋" w:cs="仿宋" w:hint="eastAsia"/>
          <w:sz w:val="32"/>
          <w:szCs w:val="32"/>
        </w:rPr>
        <w:t>元，收取资料费每人</w:t>
      </w:r>
      <w:r w:rsidR="00CF5256">
        <w:rPr>
          <w:rFonts w:ascii="仿宋_GB2312" w:eastAsia="仿宋_GB2312" w:hAnsi="仿宋" w:cs="仿宋" w:hint="eastAsia"/>
          <w:sz w:val="32"/>
          <w:szCs w:val="32"/>
        </w:rPr>
        <w:t>60</w:t>
      </w:r>
      <w:r w:rsidRPr="00B724FA">
        <w:rPr>
          <w:rFonts w:ascii="仿宋_GB2312" w:eastAsia="仿宋_GB2312" w:hAnsi="仿宋" w:cs="仿宋" w:hint="eastAsia"/>
          <w:sz w:val="32"/>
          <w:szCs w:val="32"/>
        </w:rPr>
        <w:t>元（含讲</w:t>
      </w:r>
      <w:r w:rsidRPr="00B724FA">
        <w:rPr>
          <w:rFonts w:ascii="仿宋_GB2312" w:eastAsia="仿宋_GB2312" w:hAnsi="仿宋" w:cs="仿宋" w:hint="eastAsia"/>
          <w:sz w:val="32"/>
          <w:szCs w:val="32"/>
        </w:rPr>
        <w:lastRenderedPageBreak/>
        <w:t>义、学员手册、笔、资料袋等），合计每人</w:t>
      </w:r>
      <w:r w:rsidR="00CF5256">
        <w:rPr>
          <w:rFonts w:ascii="仿宋_GB2312" w:eastAsia="仿宋_GB2312" w:hAnsi="仿宋" w:cs="仿宋" w:hint="eastAsia"/>
          <w:sz w:val="32"/>
          <w:szCs w:val="32"/>
        </w:rPr>
        <w:t>900</w:t>
      </w:r>
      <w:r w:rsidRPr="00B724FA">
        <w:rPr>
          <w:rFonts w:ascii="仿宋_GB2312" w:eastAsia="仿宋_GB2312" w:hAnsi="仿宋" w:cs="仿宋" w:hint="eastAsia"/>
          <w:sz w:val="32"/>
          <w:szCs w:val="32"/>
        </w:rPr>
        <w:t>元，报名时交安庆广播电视大学。</w:t>
      </w:r>
    </w:p>
    <w:p w:rsidR="00D7757D" w:rsidRPr="00B724FA" w:rsidRDefault="00813EFD" w:rsidP="00904802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</w:t>
      </w:r>
      <w:r w:rsidR="00E05DFE">
        <w:rPr>
          <w:rFonts w:ascii="仿宋_GB2312" w:eastAsia="仿宋_GB2312" w:hAnsi="仿宋" w:cs="仿宋" w:hint="eastAsia"/>
          <w:sz w:val="32"/>
          <w:szCs w:val="32"/>
        </w:rPr>
        <w:t>四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 w:rsidR="00E05DFE">
        <w:rPr>
          <w:rFonts w:ascii="仿宋_GB2312" w:eastAsia="仿宋_GB2312" w:hAnsi="仿宋" w:cs="仿宋" w:hint="eastAsia"/>
          <w:sz w:val="32"/>
          <w:szCs w:val="32"/>
        </w:rPr>
        <w:t>如有关于</w:t>
      </w:r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培训相关问题</w:t>
      </w:r>
      <w:r w:rsidR="00E05DFE">
        <w:rPr>
          <w:rFonts w:ascii="仿宋_GB2312" w:eastAsia="仿宋_GB2312" w:hAnsi="仿宋" w:cs="仿宋" w:hint="eastAsia"/>
          <w:sz w:val="32"/>
          <w:szCs w:val="32"/>
        </w:rPr>
        <w:t>，请</w:t>
      </w:r>
      <w:proofErr w:type="gramStart"/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咨询</w:t>
      </w:r>
      <w:r w:rsidR="00E05DFE">
        <w:rPr>
          <w:rFonts w:ascii="仿宋_GB2312" w:eastAsia="仿宋_GB2312" w:hAnsi="仿宋" w:cs="仿宋" w:hint="eastAsia"/>
          <w:sz w:val="32"/>
          <w:szCs w:val="32"/>
        </w:rPr>
        <w:t>市教体</w:t>
      </w:r>
      <w:proofErr w:type="gramEnd"/>
      <w:r w:rsidR="00E05DFE">
        <w:rPr>
          <w:rFonts w:ascii="仿宋_GB2312" w:eastAsia="仿宋_GB2312" w:hAnsi="仿宋" w:cs="仿宋" w:hint="eastAsia"/>
          <w:sz w:val="32"/>
          <w:szCs w:val="32"/>
        </w:rPr>
        <w:t>局人事科或</w:t>
      </w:r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安庆电大培训处，</w:t>
      </w:r>
      <w:r w:rsidR="00C644F1" w:rsidRPr="00B724FA">
        <w:rPr>
          <w:rFonts w:ascii="仿宋_GB2312" w:eastAsia="仿宋_GB2312" w:hAnsi="仿宋" w:cs="仿宋" w:hint="eastAsia"/>
          <w:sz w:val="32"/>
          <w:szCs w:val="32"/>
        </w:rPr>
        <w:t>联系电话：</w:t>
      </w:r>
      <w:r w:rsidR="00E05DFE">
        <w:rPr>
          <w:rFonts w:ascii="仿宋_GB2312" w:eastAsia="仿宋_GB2312" w:hAnsi="仿宋" w:cs="仿宋" w:hint="eastAsia"/>
          <w:sz w:val="32"/>
          <w:szCs w:val="32"/>
        </w:rPr>
        <w:t>5513823；</w:t>
      </w:r>
      <w:r w:rsidR="00C644F1" w:rsidRPr="00B724FA">
        <w:rPr>
          <w:rFonts w:ascii="仿宋_GB2312" w:eastAsia="仿宋_GB2312" w:hAnsi="仿宋" w:cs="仿宋" w:hint="eastAsia"/>
          <w:sz w:val="32"/>
          <w:szCs w:val="32"/>
        </w:rPr>
        <w:t>55</w:t>
      </w:r>
      <w:r w:rsidR="00D7757D" w:rsidRPr="00B724FA">
        <w:rPr>
          <w:rFonts w:ascii="仿宋_GB2312" w:eastAsia="仿宋_GB2312" w:hAnsi="仿宋" w:cs="仿宋" w:hint="eastAsia"/>
          <w:sz w:val="32"/>
          <w:szCs w:val="32"/>
        </w:rPr>
        <w:t>78015。</w:t>
      </w:r>
    </w:p>
    <w:p w:rsidR="00D7757D" w:rsidRPr="00B724FA" w:rsidRDefault="00D7757D" w:rsidP="00904802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D7757D" w:rsidRPr="00B724FA" w:rsidRDefault="00D7757D" w:rsidP="00904802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C644F1" w:rsidRPr="00B724FA" w:rsidRDefault="00D7757D" w:rsidP="00904802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724FA"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C644F1" w:rsidRPr="00B724FA" w:rsidRDefault="00C644F1" w:rsidP="00904802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724FA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</w:t>
      </w:r>
      <w:r w:rsidR="00813EFD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B724FA">
        <w:rPr>
          <w:rFonts w:ascii="仿宋_GB2312" w:eastAsia="仿宋_GB2312" w:hAnsi="仿宋" w:cs="仿宋" w:hint="eastAsia"/>
          <w:sz w:val="32"/>
          <w:szCs w:val="32"/>
        </w:rPr>
        <w:t>安庆市教育体育局</w:t>
      </w:r>
    </w:p>
    <w:p w:rsidR="00A72463" w:rsidRPr="00B724FA" w:rsidRDefault="00C644F1" w:rsidP="000E70A5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724FA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="00813EFD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</w:t>
      </w:r>
      <w:r w:rsidR="00C33B87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B724FA">
        <w:rPr>
          <w:rFonts w:ascii="仿宋_GB2312" w:eastAsia="仿宋_GB2312" w:hAnsi="仿宋" w:cs="仿宋" w:hint="eastAsia"/>
          <w:sz w:val="32"/>
          <w:szCs w:val="32"/>
        </w:rPr>
        <w:t>2018年</w:t>
      </w:r>
      <w:r w:rsidR="00D30701" w:rsidRPr="00B724FA">
        <w:rPr>
          <w:rFonts w:ascii="仿宋_GB2312" w:eastAsia="仿宋_GB2312" w:hAnsi="仿宋" w:cs="仿宋" w:hint="eastAsia"/>
          <w:sz w:val="32"/>
          <w:szCs w:val="32"/>
        </w:rPr>
        <w:t>6</w:t>
      </w:r>
      <w:r w:rsidRPr="00B724FA">
        <w:rPr>
          <w:rFonts w:ascii="仿宋_GB2312" w:eastAsia="仿宋_GB2312" w:hAnsi="仿宋" w:cs="仿宋" w:hint="eastAsia"/>
          <w:sz w:val="32"/>
          <w:szCs w:val="32"/>
        </w:rPr>
        <w:t>月11日</w:t>
      </w:r>
    </w:p>
    <w:p w:rsidR="007820EC" w:rsidRPr="00F042B6" w:rsidRDefault="007820EC" w:rsidP="000E70A5">
      <w:pPr>
        <w:spacing w:line="360" w:lineRule="auto"/>
        <w:ind w:firstLineChars="200" w:firstLine="480"/>
        <w:rPr>
          <w:rFonts w:ascii="仿宋_GB2312" w:eastAsia="仿宋_GB2312" w:hAnsi="仿宋" w:cs="仿宋"/>
          <w:color w:val="000000" w:themeColor="text1"/>
          <w:sz w:val="24"/>
        </w:rPr>
      </w:pPr>
    </w:p>
    <w:sectPr w:rsidR="007820EC" w:rsidRPr="00F042B6" w:rsidSect="00B724FA">
      <w:pgSz w:w="11906" w:h="16838"/>
      <w:pgMar w:top="1440" w:right="1800" w:bottom="1440" w:left="1800" w:header="851" w:footer="992" w:gutter="0"/>
      <w:cols w:space="720"/>
      <w:docGrid w:type="line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E89" w:rsidRDefault="00662E89" w:rsidP="00C644F1">
      <w:r>
        <w:separator/>
      </w:r>
    </w:p>
  </w:endnote>
  <w:endnote w:type="continuationSeparator" w:id="0">
    <w:p w:rsidR="00662E89" w:rsidRDefault="00662E89" w:rsidP="00C64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E89" w:rsidRDefault="00662E89" w:rsidP="00C644F1">
      <w:r>
        <w:separator/>
      </w:r>
    </w:p>
  </w:footnote>
  <w:footnote w:type="continuationSeparator" w:id="0">
    <w:p w:rsidR="00662E89" w:rsidRDefault="00662E89" w:rsidP="00C64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698"/>
    <w:rsid w:val="00021242"/>
    <w:rsid w:val="000356A3"/>
    <w:rsid w:val="00053D7F"/>
    <w:rsid w:val="000746CF"/>
    <w:rsid w:val="000D341F"/>
    <w:rsid w:val="000E420C"/>
    <w:rsid w:val="000E70A5"/>
    <w:rsid w:val="001274BC"/>
    <w:rsid w:val="001739AA"/>
    <w:rsid w:val="001B5109"/>
    <w:rsid w:val="001C21BB"/>
    <w:rsid w:val="002134D8"/>
    <w:rsid w:val="002261B0"/>
    <w:rsid w:val="002C1FB6"/>
    <w:rsid w:val="0031284B"/>
    <w:rsid w:val="003E0B6F"/>
    <w:rsid w:val="00413888"/>
    <w:rsid w:val="00415E51"/>
    <w:rsid w:val="0045665E"/>
    <w:rsid w:val="004A7BF4"/>
    <w:rsid w:val="004C5330"/>
    <w:rsid w:val="0053111D"/>
    <w:rsid w:val="00550D1D"/>
    <w:rsid w:val="00576040"/>
    <w:rsid w:val="00587E55"/>
    <w:rsid w:val="005D7601"/>
    <w:rsid w:val="006142D9"/>
    <w:rsid w:val="00643B64"/>
    <w:rsid w:val="00661A3D"/>
    <w:rsid w:val="00662E89"/>
    <w:rsid w:val="007011AA"/>
    <w:rsid w:val="007820EC"/>
    <w:rsid w:val="007A3F92"/>
    <w:rsid w:val="007C1FFD"/>
    <w:rsid w:val="00813EFD"/>
    <w:rsid w:val="0082024B"/>
    <w:rsid w:val="00844171"/>
    <w:rsid w:val="008C00D5"/>
    <w:rsid w:val="00904802"/>
    <w:rsid w:val="00917A60"/>
    <w:rsid w:val="00922D46"/>
    <w:rsid w:val="009A40B6"/>
    <w:rsid w:val="00A41641"/>
    <w:rsid w:val="00A42A2A"/>
    <w:rsid w:val="00A72463"/>
    <w:rsid w:val="00A94C9F"/>
    <w:rsid w:val="00B568F1"/>
    <w:rsid w:val="00B639CD"/>
    <w:rsid w:val="00B724FA"/>
    <w:rsid w:val="00BD0698"/>
    <w:rsid w:val="00BE05D8"/>
    <w:rsid w:val="00C33B87"/>
    <w:rsid w:val="00C5135B"/>
    <w:rsid w:val="00C53FE3"/>
    <w:rsid w:val="00C644F1"/>
    <w:rsid w:val="00CE1074"/>
    <w:rsid w:val="00CF5256"/>
    <w:rsid w:val="00D30701"/>
    <w:rsid w:val="00D439EE"/>
    <w:rsid w:val="00D60C64"/>
    <w:rsid w:val="00D7757D"/>
    <w:rsid w:val="00D90552"/>
    <w:rsid w:val="00DD4463"/>
    <w:rsid w:val="00DE7B06"/>
    <w:rsid w:val="00E05DFE"/>
    <w:rsid w:val="00E7691F"/>
    <w:rsid w:val="00E8060A"/>
    <w:rsid w:val="00EF0301"/>
    <w:rsid w:val="00F43C60"/>
    <w:rsid w:val="00F8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4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4F1"/>
    <w:rPr>
      <w:sz w:val="18"/>
      <w:szCs w:val="18"/>
    </w:rPr>
  </w:style>
  <w:style w:type="character" w:styleId="a5">
    <w:name w:val="Hyperlink"/>
    <w:basedOn w:val="a0"/>
    <w:uiPriority w:val="99"/>
    <w:rsid w:val="00C644F1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46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4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4F1"/>
    <w:rPr>
      <w:sz w:val="18"/>
      <w:szCs w:val="18"/>
    </w:rPr>
  </w:style>
  <w:style w:type="character" w:styleId="a5">
    <w:name w:val="Hyperlink"/>
    <w:basedOn w:val="a0"/>
    <w:uiPriority w:val="99"/>
    <w:rsid w:val="00C644F1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46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qtv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微软用户</cp:lastModifiedBy>
  <cp:revision>33</cp:revision>
  <cp:lastPrinted>2018-05-14T01:47:00Z</cp:lastPrinted>
  <dcterms:created xsi:type="dcterms:W3CDTF">2018-06-11T02:09:00Z</dcterms:created>
  <dcterms:modified xsi:type="dcterms:W3CDTF">2018-06-12T06:33:00Z</dcterms:modified>
</cp:coreProperties>
</file>